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A866" w14:textId="77777777" w:rsidR="00913C52" w:rsidRDefault="00913C52">
      <w:pPr>
        <w:spacing w:after="0" w:line="240" w:lineRule="auto"/>
        <w:rPr>
          <w:rFonts w:ascii="CIDFont+F2" w:hAnsi="CIDFont+F2" w:cs="CIDFont+F2"/>
          <w:color w:val="000000"/>
          <w:sz w:val="32"/>
          <w:szCs w:val="32"/>
        </w:rPr>
      </w:pPr>
    </w:p>
    <w:p w14:paraId="74D84B59" w14:textId="6F54F6BD" w:rsidR="00935AE4" w:rsidRPr="00460C56" w:rsidRDefault="008C46A0">
      <w:pPr>
        <w:spacing w:after="0" w:line="240" w:lineRule="auto"/>
        <w:rPr>
          <w:rFonts w:ascii="CIDFont+F2" w:hAnsi="CIDFont+F2" w:cs="CIDFont+F2"/>
          <w:color w:val="000000"/>
          <w:sz w:val="32"/>
          <w:szCs w:val="32"/>
        </w:rPr>
      </w:pPr>
      <w:r w:rsidRPr="00460C56">
        <w:rPr>
          <w:rFonts w:ascii="CIDFont+F2" w:hAnsi="CIDFont+F2" w:cs="CIDFont+F2"/>
          <w:color w:val="000000"/>
          <w:sz w:val="32"/>
          <w:szCs w:val="32"/>
        </w:rPr>
        <w:t xml:space="preserve">Muzeum a galerie v Prostějově </w:t>
      </w:r>
    </w:p>
    <w:p w14:paraId="28CF80B5" w14:textId="77777777" w:rsidR="00935AE4" w:rsidRPr="00460C56" w:rsidRDefault="008C46A0">
      <w:pPr>
        <w:spacing w:after="0" w:line="240" w:lineRule="auto"/>
        <w:rPr>
          <w:rFonts w:ascii="CIDFont+F2" w:hAnsi="CIDFont+F2" w:cs="CIDFont+F2"/>
          <w:color w:val="000000"/>
          <w:sz w:val="32"/>
          <w:szCs w:val="32"/>
        </w:rPr>
      </w:pPr>
      <w:r w:rsidRPr="00460C56">
        <w:rPr>
          <w:rFonts w:ascii="CIDFont+F2" w:hAnsi="CIDFont+F2" w:cs="CIDFont+F2"/>
          <w:color w:val="000000"/>
          <w:sz w:val="32"/>
          <w:szCs w:val="32"/>
        </w:rPr>
        <w:t xml:space="preserve">ve spolupráci s Hanáckým folklorním spolkem </w:t>
      </w:r>
    </w:p>
    <w:p w14:paraId="3B895E78" w14:textId="5825F87F" w:rsidR="00935AE4" w:rsidRPr="00460C56" w:rsidRDefault="008C46A0">
      <w:pPr>
        <w:spacing w:after="0" w:line="240" w:lineRule="auto"/>
        <w:rPr>
          <w:rFonts w:ascii="CIDFont+F2" w:hAnsi="CIDFont+F2" w:cs="CIDFont+F2"/>
          <w:color w:val="000000"/>
          <w:sz w:val="32"/>
          <w:szCs w:val="32"/>
        </w:rPr>
      </w:pPr>
      <w:r w:rsidRPr="00460C56">
        <w:rPr>
          <w:rFonts w:ascii="CIDFont+F2" w:hAnsi="CIDFont+F2" w:cs="CIDFont+F2"/>
          <w:color w:val="000000"/>
          <w:sz w:val="32"/>
          <w:szCs w:val="32"/>
        </w:rPr>
        <w:t>si Vás dovolují pozvat na</w:t>
      </w:r>
    </w:p>
    <w:p w14:paraId="546080CC" w14:textId="29E44C51" w:rsidR="00935AE4" w:rsidRDefault="00935AE4">
      <w:pPr>
        <w:spacing w:after="0" w:line="240" w:lineRule="auto"/>
        <w:rPr>
          <w:rFonts w:ascii="CIDFont+F2" w:hAnsi="CIDFont+F2" w:cs="CIDFont+F2"/>
          <w:color w:val="000000"/>
          <w:sz w:val="36"/>
          <w:szCs w:val="36"/>
        </w:rPr>
      </w:pPr>
    </w:p>
    <w:p w14:paraId="1539F22C" w14:textId="5A18B268" w:rsidR="00935AE4" w:rsidRDefault="008C46A0" w:rsidP="00090DFE">
      <w:pPr>
        <w:spacing w:after="0" w:line="240" w:lineRule="auto"/>
        <w:rPr>
          <w:rFonts w:ascii="CIDFont+F2" w:hAnsi="CIDFont+F2" w:cs="CIDFont+F2"/>
          <w:color w:val="4472C5"/>
          <w:sz w:val="42"/>
          <w:szCs w:val="42"/>
        </w:rPr>
      </w:pPr>
      <w:r>
        <w:rPr>
          <w:rFonts w:ascii="CIDFont+F2" w:hAnsi="CIDFont+F2" w:cs="CIDFont+F2"/>
          <w:color w:val="4472C5"/>
          <w:sz w:val="42"/>
          <w:szCs w:val="42"/>
        </w:rPr>
        <w:t>XVIII. KONFERENCI</w:t>
      </w:r>
    </w:p>
    <w:p w14:paraId="6B0C3036" w14:textId="77777777" w:rsidR="00935AE4" w:rsidRDefault="00935AE4">
      <w:pPr>
        <w:spacing w:after="0" w:line="240" w:lineRule="auto"/>
        <w:rPr>
          <w:rFonts w:ascii="CIDFont+F2" w:hAnsi="CIDFont+F2" w:cs="CIDFont+F2"/>
          <w:color w:val="4472C5"/>
          <w:sz w:val="42"/>
          <w:szCs w:val="42"/>
        </w:rPr>
      </w:pPr>
    </w:p>
    <w:p w14:paraId="38D9BCE5" w14:textId="0D6C7CF0" w:rsidR="004803CC" w:rsidRPr="00090DFE" w:rsidRDefault="008C46A0" w:rsidP="00090DFE">
      <w:pPr>
        <w:rPr>
          <w:rFonts w:ascii="CIDFont+F2" w:hAnsi="CIDFont+F2" w:cs="CIDFont+F2"/>
          <w:color w:val="4472C5"/>
          <w:sz w:val="56"/>
          <w:szCs w:val="56"/>
        </w:rPr>
      </w:pPr>
      <w:r w:rsidRPr="00090DFE">
        <w:rPr>
          <w:rFonts w:ascii="CIDFont+F2" w:hAnsi="CIDFont+F2" w:cs="CIDFont+F2"/>
          <w:color w:val="4472C5"/>
          <w:sz w:val="56"/>
          <w:szCs w:val="56"/>
        </w:rPr>
        <w:t>O LIDOVÉ KULTUŘE NA HANÉ</w:t>
      </w:r>
      <w:r w:rsidR="004803CC" w:rsidRPr="00090DFE">
        <w:rPr>
          <w:rFonts w:ascii="CIDFont+F2" w:hAnsi="CIDFont+F2" w:cs="CIDFont+F2"/>
          <w:color w:val="4472C5"/>
          <w:sz w:val="56"/>
          <w:szCs w:val="56"/>
        </w:rPr>
        <w:t xml:space="preserve"> </w:t>
      </w:r>
    </w:p>
    <w:p w14:paraId="4DA28A97" w14:textId="45E1ACDB" w:rsidR="00935AE4" w:rsidRPr="00090DFE" w:rsidRDefault="004803CC" w:rsidP="00090DFE">
      <w:pPr>
        <w:rPr>
          <w:sz w:val="52"/>
          <w:szCs w:val="52"/>
        </w:rPr>
      </w:pPr>
      <w:r w:rsidRPr="00090DFE">
        <w:rPr>
          <w:rFonts w:ascii="CIDFont+F2" w:hAnsi="CIDFont+F2" w:cs="CIDFont+F2"/>
          <w:color w:val="4472C5"/>
          <w:sz w:val="52"/>
          <w:szCs w:val="52"/>
        </w:rPr>
        <w:t>„Mezi tradicí a změnou“</w:t>
      </w:r>
    </w:p>
    <w:p w14:paraId="6F2F8F89" w14:textId="77777777" w:rsidR="00935AE4" w:rsidRDefault="00935AE4"/>
    <w:p w14:paraId="0EA269BE" w14:textId="26A2E574" w:rsidR="00935AE4" w:rsidRDefault="00460C56">
      <w:r>
        <w:rPr>
          <w:noProof/>
        </w:rPr>
        <w:drawing>
          <wp:inline distT="0" distB="0" distL="0" distR="0" wp14:anchorId="38CBDDF2" wp14:editId="009C9739">
            <wp:extent cx="5760720" cy="3840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BEAF" w14:textId="455E19A9" w:rsidR="00460C56" w:rsidRDefault="00460C56">
      <w:pPr>
        <w:rPr>
          <w:rFonts w:ascii="CIDFont+F2" w:hAnsi="CIDFont+F2" w:cs="CIDFont+F2"/>
          <w:color w:val="000000"/>
          <w:sz w:val="36"/>
          <w:szCs w:val="36"/>
        </w:rPr>
      </w:pPr>
    </w:p>
    <w:p w14:paraId="15C0C892" w14:textId="4D4096C4" w:rsidR="007D41ED" w:rsidRPr="00460C56" w:rsidRDefault="008C46A0">
      <w:pPr>
        <w:rPr>
          <w:rFonts w:ascii="CIDFont+F2" w:hAnsi="CIDFont+F2" w:cs="CIDFont+F2"/>
          <w:b/>
          <w:bCs/>
          <w:color w:val="000000"/>
          <w:sz w:val="36"/>
          <w:szCs w:val="36"/>
        </w:rPr>
      </w:pPr>
      <w:r w:rsidRPr="00460C56">
        <w:rPr>
          <w:rFonts w:ascii="CIDFont+F2" w:hAnsi="CIDFont+F2" w:cs="CIDFont+F2"/>
          <w:b/>
          <w:bCs/>
          <w:color w:val="000000"/>
          <w:sz w:val="36"/>
          <w:szCs w:val="36"/>
        </w:rPr>
        <w:t>Pondělí 5. října 2026</w:t>
      </w:r>
    </w:p>
    <w:p w14:paraId="21CE68B7" w14:textId="6F22B7C2" w:rsidR="00935AE4" w:rsidRPr="007D41ED" w:rsidRDefault="007D41ED">
      <w:pPr>
        <w:rPr>
          <w:rFonts w:ascii="CIDFont+F2" w:hAnsi="CIDFont+F2" w:cs="CIDFont+F2"/>
          <w:color w:val="000000"/>
          <w:sz w:val="28"/>
          <w:szCs w:val="28"/>
        </w:rPr>
      </w:pPr>
      <w:r w:rsidRPr="007D41ED">
        <w:rPr>
          <w:rFonts w:ascii="CIDFont+F2" w:hAnsi="CIDFont+F2" w:cs="CIDFont+F2"/>
          <w:color w:val="000000"/>
          <w:sz w:val="28"/>
          <w:szCs w:val="28"/>
        </w:rPr>
        <w:t xml:space="preserve">prezentace od 8.00 hodin, zahájení </w:t>
      </w:r>
      <w:r w:rsidR="005B5B80">
        <w:rPr>
          <w:rFonts w:ascii="CIDFont+F2" w:hAnsi="CIDFont+F2" w:cs="CIDFont+F2"/>
          <w:color w:val="000000"/>
          <w:sz w:val="28"/>
          <w:szCs w:val="28"/>
        </w:rPr>
        <w:t xml:space="preserve">v </w:t>
      </w:r>
      <w:r w:rsidRPr="007D41ED">
        <w:rPr>
          <w:rFonts w:ascii="CIDFont+F2" w:hAnsi="CIDFont+F2" w:cs="CIDFont+F2"/>
          <w:color w:val="000000"/>
          <w:sz w:val="28"/>
          <w:szCs w:val="28"/>
        </w:rPr>
        <w:t>9.00 hodin</w:t>
      </w:r>
    </w:p>
    <w:p w14:paraId="73AC4E5F" w14:textId="3B97D14E" w:rsidR="00935AE4" w:rsidRDefault="008C46A0">
      <w:pPr>
        <w:rPr>
          <w:rFonts w:ascii="CIDFont+F2" w:hAnsi="CIDFont+F2" w:cs="CIDFont+F2"/>
          <w:color w:val="000000"/>
          <w:sz w:val="36"/>
          <w:szCs w:val="36"/>
        </w:rPr>
      </w:pPr>
      <w:r>
        <w:rPr>
          <w:rFonts w:ascii="CIDFont+F2" w:hAnsi="CIDFont+F2" w:cs="CIDFont+F2"/>
          <w:color w:val="000000"/>
          <w:sz w:val="36"/>
          <w:szCs w:val="36"/>
        </w:rPr>
        <w:t xml:space="preserve">Výstavní sál III. NP. hlavní budovy MGP </w:t>
      </w:r>
      <w:r w:rsidR="00022435">
        <w:rPr>
          <w:rFonts w:ascii="CIDFont+F2" w:hAnsi="CIDFont+F2" w:cs="CIDFont+F2"/>
          <w:color w:val="000000"/>
          <w:sz w:val="36"/>
          <w:szCs w:val="36"/>
        </w:rPr>
        <w:br/>
      </w:r>
      <w:r w:rsidR="00460C56">
        <w:rPr>
          <w:rFonts w:ascii="CIDFont+F2" w:hAnsi="CIDFont+F2" w:cs="CIDFont+F2"/>
          <w:color w:val="000000"/>
          <w:sz w:val="36"/>
          <w:szCs w:val="36"/>
        </w:rPr>
        <w:t>n</w:t>
      </w:r>
      <w:r>
        <w:rPr>
          <w:rFonts w:ascii="CIDFont+F2" w:hAnsi="CIDFont+F2" w:cs="CIDFont+F2"/>
          <w:color w:val="000000"/>
          <w:sz w:val="36"/>
          <w:szCs w:val="36"/>
        </w:rPr>
        <w:t>ám. T.</w:t>
      </w:r>
      <w:r w:rsidR="000D2529">
        <w:rPr>
          <w:rFonts w:ascii="CIDFont+F2" w:hAnsi="CIDFont+F2" w:cs="CIDFont+F2"/>
          <w:color w:val="000000"/>
          <w:sz w:val="36"/>
          <w:szCs w:val="36"/>
        </w:rPr>
        <w:t xml:space="preserve"> </w:t>
      </w:r>
      <w:r>
        <w:rPr>
          <w:rFonts w:ascii="CIDFont+F2" w:hAnsi="CIDFont+F2" w:cs="CIDFont+F2"/>
          <w:color w:val="000000"/>
          <w:sz w:val="36"/>
          <w:szCs w:val="36"/>
        </w:rPr>
        <w:t xml:space="preserve">G. Masaryka </w:t>
      </w:r>
      <w:r w:rsidR="004803CC">
        <w:rPr>
          <w:rFonts w:ascii="CIDFont+F2" w:hAnsi="CIDFont+F2" w:cs="CIDFont+F2"/>
          <w:color w:val="000000"/>
          <w:sz w:val="36"/>
          <w:szCs w:val="36"/>
        </w:rPr>
        <w:t>7/</w:t>
      </w:r>
      <w:r>
        <w:rPr>
          <w:rFonts w:ascii="CIDFont+F2" w:hAnsi="CIDFont+F2" w:cs="CIDFont+F2"/>
          <w:color w:val="000000"/>
          <w:sz w:val="36"/>
          <w:szCs w:val="36"/>
        </w:rPr>
        <w:t>2, 796 01 Prostějov</w:t>
      </w:r>
    </w:p>
    <w:p w14:paraId="0BCAFA10" w14:textId="35E66596" w:rsidR="000D2529" w:rsidRDefault="000D2529"/>
    <w:p w14:paraId="344782C1" w14:textId="75FEF13B" w:rsidR="00935AE4" w:rsidRDefault="00460C56">
      <w:r>
        <w:lastRenderedPageBreak/>
        <w:t xml:space="preserve"> </w:t>
      </w:r>
      <w:r w:rsidR="00FE1E64">
        <w:t xml:space="preserve"> </w:t>
      </w:r>
      <w:r>
        <w:t xml:space="preserve">  </w:t>
      </w:r>
      <w:r w:rsidR="00FE1E64">
        <w:t xml:space="preserve"> </w:t>
      </w:r>
      <w:r>
        <w:t xml:space="preserve"> </w:t>
      </w:r>
      <w:r w:rsidR="007D49C3">
        <w:t xml:space="preserve">      </w:t>
      </w:r>
    </w:p>
    <w:p w14:paraId="57283C2C" w14:textId="77777777" w:rsidR="00022435" w:rsidRDefault="00022435">
      <w:pPr>
        <w:spacing w:after="0" w:line="240" w:lineRule="auto"/>
        <w:rPr>
          <w:rFonts w:ascii="CIDFont+F2" w:hAnsi="CIDFont+F2" w:cs="CIDFont+F2"/>
          <w:b/>
          <w:bCs/>
          <w:color w:val="4472C5"/>
          <w:sz w:val="34"/>
          <w:szCs w:val="34"/>
        </w:rPr>
      </w:pPr>
    </w:p>
    <w:p w14:paraId="77F025E9" w14:textId="7FA77B0A" w:rsidR="00935AE4" w:rsidRPr="00022435" w:rsidRDefault="008C46A0">
      <w:pPr>
        <w:spacing w:after="0" w:line="240" w:lineRule="auto"/>
        <w:rPr>
          <w:rFonts w:ascii="CIDFont+F2" w:hAnsi="CIDFont+F2" w:cs="CIDFont+F2"/>
          <w:b/>
          <w:bCs/>
          <w:color w:val="4472C5"/>
          <w:sz w:val="34"/>
          <w:szCs w:val="34"/>
        </w:rPr>
      </w:pPr>
      <w:r w:rsidRPr="00022435">
        <w:rPr>
          <w:rFonts w:ascii="CIDFont+F2" w:hAnsi="CIDFont+F2" w:cs="CIDFont+F2"/>
          <w:b/>
          <w:bCs/>
          <w:color w:val="4472C5"/>
          <w:sz w:val="34"/>
          <w:szCs w:val="34"/>
        </w:rPr>
        <w:t>XVIII. KONFERENCE O LIDOVÉ KULTUŘE NA HANÉ</w:t>
      </w:r>
    </w:p>
    <w:p w14:paraId="52EB4717" w14:textId="77777777" w:rsidR="00935AE4" w:rsidRDefault="008C46A0">
      <w:pPr>
        <w:spacing w:after="0" w:line="240" w:lineRule="auto"/>
        <w:rPr>
          <w:rFonts w:ascii="CIDFont+F2" w:hAnsi="CIDFont+F2" w:cs="CIDFont+F2"/>
          <w:color w:val="000000"/>
          <w:sz w:val="34"/>
          <w:szCs w:val="34"/>
        </w:rPr>
      </w:pPr>
      <w:r>
        <w:rPr>
          <w:rFonts w:ascii="CIDFont+F2" w:hAnsi="CIDFont+F2" w:cs="CIDFont+F2"/>
          <w:color w:val="000000"/>
          <w:sz w:val="34"/>
          <w:szCs w:val="34"/>
        </w:rPr>
        <w:t>Pondělí 5. října 2026</w:t>
      </w:r>
    </w:p>
    <w:p w14:paraId="2713297B" w14:textId="0D270332" w:rsidR="00935AE4" w:rsidRPr="000D2529" w:rsidRDefault="008C46A0">
      <w:pPr>
        <w:spacing w:after="0" w:line="240" w:lineRule="auto"/>
        <w:rPr>
          <w:rFonts w:ascii="CIDFont+F2" w:hAnsi="CIDFont+F2" w:cs="CIDFont+F2"/>
          <w:color w:val="000000"/>
          <w:sz w:val="32"/>
          <w:szCs w:val="32"/>
        </w:rPr>
      </w:pPr>
      <w:r w:rsidRPr="000D2529">
        <w:rPr>
          <w:rFonts w:ascii="CIDFont+F2" w:hAnsi="CIDFont+F2" w:cs="CIDFont+F2"/>
          <w:color w:val="000000"/>
          <w:sz w:val="32"/>
          <w:szCs w:val="32"/>
        </w:rPr>
        <w:t xml:space="preserve">Muzeum a galerie v Prostějově, nám. T. G. Masaryka </w:t>
      </w:r>
      <w:r w:rsidR="004803CC" w:rsidRPr="000D2529">
        <w:rPr>
          <w:rFonts w:ascii="CIDFont+F2" w:hAnsi="CIDFont+F2" w:cs="CIDFont+F2"/>
          <w:color w:val="000000"/>
          <w:sz w:val="32"/>
          <w:szCs w:val="32"/>
        </w:rPr>
        <w:t>7/</w:t>
      </w:r>
      <w:r w:rsidRPr="000D2529">
        <w:rPr>
          <w:rFonts w:ascii="CIDFont+F2" w:hAnsi="CIDFont+F2" w:cs="CIDFont+F2"/>
          <w:color w:val="000000"/>
          <w:sz w:val="32"/>
          <w:szCs w:val="32"/>
        </w:rPr>
        <w:t>2, Prostějov</w:t>
      </w:r>
    </w:p>
    <w:p w14:paraId="252B0B48" w14:textId="77777777" w:rsidR="00935AE4" w:rsidRDefault="00935AE4">
      <w:pPr>
        <w:spacing w:after="0" w:line="240" w:lineRule="auto"/>
        <w:rPr>
          <w:rFonts w:ascii="CIDFont+F2" w:hAnsi="CIDFont+F2" w:cs="CIDFont+F2"/>
          <w:color w:val="000000"/>
          <w:sz w:val="34"/>
          <w:szCs w:val="34"/>
        </w:rPr>
      </w:pPr>
    </w:p>
    <w:p w14:paraId="7F5C9A73" w14:textId="77777777" w:rsidR="00935AE4" w:rsidRDefault="008C46A0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  <w:r>
        <w:rPr>
          <w:rFonts w:ascii="CIDFont+F2" w:hAnsi="CIDFont+F2" w:cs="CIDFont+F2"/>
          <w:color w:val="4472C5"/>
          <w:sz w:val="23"/>
          <w:szCs w:val="23"/>
        </w:rPr>
        <w:t>Obsah konference a témata příspěvků:</w:t>
      </w:r>
    </w:p>
    <w:p w14:paraId="35CCA28E" w14:textId="60A81088" w:rsidR="00935AE4" w:rsidRPr="004803CC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>Odborná konference si klade za cíl formou referátů a následné diskuze zhodnotit nové informace</w:t>
      </w:r>
      <w:r w:rsidR="00B95507">
        <w:rPr>
          <w:rFonts w:ascii="CIDFont+F3" w:hAnsi="CIDFont+F3" w:cs="CIDFont+F3"/>
          <w:color w:val="000000"/>
          <w:sz w:val="23"/>
          <w:szCs w:val="23"/>
        </w:rPr>
        <w:t xml:space="preserve"> </w:t>
      </w:r>
      <w:r>
        <w:rPr>
          <w:rFonts w:ascii="CIDFont+F3" w:hAnsi="CIDFont+F3" w:cs="CIDFont+F3"/>
          <w:color w:val="000000"/>
          <w:sz w:val="23"/>
          <w:szCs w:val="23"/>
        </w:rPr>
        <w:t xml:space="preserve">o národopisné oblasti Haná a okolí (Horní Haná, Malá Haná, </w:t>
      </w:r>
      <w:proofErr w:type="spellStart"/>
      <w:r>
        <w:rPr>
          <w:rFonts w:ascii="CIDFont+F3" w:hAnsi="CIDFont+F3" w:cs="CIDFont+F3"/>
          <w:color w:val="000000"/>
          <w:sz w:val="23"/>
          <w:szCs w:val="23"/>
        </w:rPr>
        <w:t>Drahansko</w:t>
      </w:r>
      <w:proofErr w:type="spellEnd"/>
      <w:r>
        <w:rPr>
          <w:rFonts w:ascii="CIDFont+F3" w:hAnsi="CIDFont+F3" w:cs="CIDFont+F3"/>
          <w:color w:val="000000"/>
          <w:sz w:val="23"/>
          <w:szCs w:val="23"/>
        </w:rPr>
        <w:t>, Záhoří a Vyškovsko).</w:t>
      </w:r>
      <w:r w:rsidR="004803CC">
        <w:rPr>
          <w:rFonts w:ascii="CIDFont+F3" w:hAnsi="CIDFont+F3" w:cs="CIDFont+F3"/>
          <w:color w:val="000000"/>
          <w:sz w:val="23"/>
          <w:szCs w:val="23"/>
        </w:rPr>
        <w:t xml:space="preserve"> V letošním roce nás v rámci podtitulu </w:t>
      </w:r>
      <w:r w:rsidR="004803CC">
        <w:rPr>
          <w:rFonts w:ascii="CIDFont+F3" w:hAnsi="CIDFont+F3" w:cs="CIDFont+F3"/>
          <w:i/>
          <w:iCs/>
          <w:color w:val="000000"/>
          <w:sz w:val="23"/>
          <w:szCs w:val="23"/>
        </w:rPr>
        <w:t xml:space="preserve">„Mezi tradicí a změnou“ </w:t>
      </w:r>
      <w:r w:rsidR="004803CC">
        <w:rPr>
          <w:rFonts w:ascii="CIDFont+F3" w:hAnsi="CIDFont+F3" w:cs="CIDFont+F3"/>
          <w:color w:val="000000"/>
          <w:sz w:val="23"/>
          <w:szCs w:val="23"/>
        </w:rPr>
        <w:t>bude zajímat, jak se různé formy lidové kultury proměňovaly a co bylo jejich příčinou.</w:t>
      </w:r>
    </w:p>
    <w:p w14:paraId="0684EB78" w14:textId="77777777" w:rsidR="00935AE4" w:rsidRDefault="00935AE4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</w:p>
    <w:p w14:paraId="344A11D1" w14:textId="5A14193F" w:rsidR="00935AE4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>Příspěvky se mohou věnovat všem složkám lidové kultury (zaměstnání a obživa, sídlo a dům, odívání, obřady, obyčeje a zvyky, výtvarná kultura a slovesný, hudební a taneční folklor, folklorismus, nářečí…), ale i dějinám národopisu a etnografickému vymezení regionu. Konference navazuje na předchozí setkávání, která probíhají od roku 1991.</w:t>
      </w:r>
    </w:p>
    <w:p w14:paraId="189A53BF" w14:textId="77777777" w:rsidR="00935AE4" w:rsidRDefault="00935AE4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</w:p>
    <w:p w14:paraId="738B9189" w14:textId="77777777" w:rsidR="00935AE4" w:rsidRDefault="008C46A0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  <w:r>
        <w:rPr>
          <w:rFonts w:ascii="CIDFont+F2" w:hAnsi="CIDFont+F2" w:cs="CIDFont+F2"/>
          <w:color w:val="4472C5"/>
          <w:sz w:val="23"/>
          <w:szCs w:val="23"/>
        </w:rPr>
        <w:t>Konferenční poplatek:</w:t>
      </w:r>
    </w:p>
    <w:p w14:paraId="4C5B3C17" w14:textId="77777777" w:rsidR="00935AE4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 xml:space="preserve">Pro posluchače </w:t>
      </w:r>
      <w:r>
        <w:rPr>
          <w:rFonts w:ascii="CIDFont+F2" w:hAnsi="CIDFont+F2" w:cs="CIDFont+F2"/>
          <w:color w:val="000000"/>
          <w:sz w:val="23"/>
          <w:szCs w:val="23"/>
        </w:rPr>
        <w:t>300 Kč</w:t>
      </w:r>
      <w:r>
        <w:rPr>
          <w:rFonts w:ascii="CIDFont+F3" w:hAnsi="CIDFont+F3" w:cs="CIDFont+F3"/>
          <w:color w:val="000000"/>
          <w:sz w:val="23"/>
          <w:szCs w:val="23"/>
        </w:rPr>
        <w:t xml:space="preserve">, pro členy Hanáckého folklorního spolku (HANFOS), seniory (65+) a studenty (15–26 let) </w:t>
      </w:r>
      <w:r>
        <w:rPr>
          <w:rFonts w:ascii="CIDFont+F2" w:hAnsi="CIDFont+F2" w:cs="CIDFont+F2"/>
          <w:color w:val="000000"/>
          <w:sz w:val="23"/>
          <w:szCs w:val="23"/>
        </w:rPr>
        <w:t>200 Kč</w:t>
      </w:r>
      <w:r>
        <w:rPr>
          <w:rFonts w:ascii="CIDFont+F3" w:hAnsi="CIDFont+F3" w:cs="CIDFont+F3"/>
          <w:color w:val="000000"/>
          <w:sz w:val="23"/>
          <w:szCs w:val="23"/>
        </w:rPr>
        <w:t xml:space="preserve">, pro přednášející </w:t>
      </w:r>
      <w:r>
        <w:rPr>
          <w:rFonts w:ascii="CIDFont+F2" w:hAnsi="CIDFont+F2" w:cs="CIDFont+F2"/>
          <w:color w:val="000000"/>
          <w:sz w:val="23"/>
          <w:szCs w:val="23"/>
        </w:rPr>
        <w:t>zdarma</w:t>
      </w:r>
      <w:r>
        <w:rPr>
          <w:rFonts w:ascii="CIDFont+F3" w:hAnsi="CIDFont+F3" w:cs="CIDFont+F3"/>
          <w:color w:val="000000"/>
          <w:sz w:val="23"/>
          <w:szCs w:val="23"/>
        </w:rPr>
        <w:t>. Poplatek bude hrazen při prezenci v den konání konference.</w:t>
      </w:r>
    </w:p>
    <w:p w14:paraId="631D19FE" w14:textId="77777777" w:rsidR="00935AE4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>V ceně poplatku je zahrnuto občerstvení v průběhu konference, propagační materiály, účast</w:t>
      </w:r>
    </w:p>
    <w:p w14:paraId="6E7B04BB" w14:textId="1D86F425" w:rsidR="00935AE4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>na doprovodných programech a jeden výtisk sborníku z konference (bude zaslán účastníkům krátce po vydání</w:t>
      </w:r>
      <w:r w:rsidR="00EC79CB">
        <w:rPr>
          <w:rFonts w:ascii="CIDFont+F3" w:hAnsi="CIDFont+F3" w:cs="CIDFont+F3"/>
          <w:color w:val="000000"/>
          <w:sz w:val="23"/>
          <w:szCs w:val="23"/>
        </w:rPr>
        <w:t>, cca</w:t>
      </w:r>
      <w:r>
        <w:rPr>
          <w:rFonts w:ascii="CIDFont+F3" w:hAnsi="CIDFont+F3" w:cs="CIDFont+F3"/>
          <w:color w:val="000000"/>
          <w:sz w:val="23"/>
          <w:szCs w:val="23"/>
        </w:rPr>
        <w:t xml:space="preserve"> v průběhu října 2027.</w:t>
      </w:r>
    </w:p>
    <w:p w14:paraId="00716383" w14:textId="77777777" w:rsidR="00935AE4" w:rsidRDefault="00935AE4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</w:p>
    <w:p w14:paraId="19034985" w14:textId="77777777" w:rsidR="00935AE4" w:rsidRDefault="008C46A0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  <w:r>
        <w:rPr>
          <w:rFonts w:ascii="CIDFont+F2" w:hAnsi="CIDFont+F2" w:cs="CIDFont+F2"/>
          <w:color w:val="4472C5"/>
          <w:sz w:val="23"/>
          <w:szCs w:val="23"/>
        </w:rPr>
        <w:t>Termín a způsob přihlášení:</w:t>
      </w:r>
    </w:p>
    <w:p w14:paraId="2E283E3F" w14:textId="482B59C2" w:rsidR="00935AE4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 xml:space="preserve">Termín přihlášení na odbornou konferenci pro přednášející </w:t>
      </w:r>
      <w:r w:rsidR="00EC79CB">
        <w:rPr>
          <w:rFonts w:ascii="CIDFont+F3" w:hAnsi="CIDFont+F3" w:cs="CIDFont+F3"/>
          <w:color w:val="000000"/>
          <w:sz w:val="23"/>
          <w:szCs w:val="23"/>
        </w:rPr>
        <w:t xml:space="preserve">i pro posluchače </w:t>
      </w:r>
      <w:r>
        <w:rPr>
          <w:rFonts w:ascii="CIDFont+F3" w:hAnsi="CIDFont+F3" w:cs="CIDFont+F3"/>
          <w:color w:val="000000"/>
          <w:sz w:val="23"/>
          <w:szCs w:val="23"/>
        </w:rPr>
        <w:t xml:space="preserve">je do </w:t>
      </w:r>
      <w:r w:rsidRPr="00EC79CB">
        <w:rPr>
          <w:rFonts w:ascii="CIDFont+F3" w:hAnsi="CIDFont+F3" w:cs="CIDFont+F3"/>
          <w:b/>
          <w:bCs/>
          <w:color w:val="000000"/>
          <w:sz w:val="23"/>
          <w:szCs w:val="23"/>
        </w:rPr>
        <w:t>13</w:t>
      </w:r>
      <w:r w:rsidRPr="00EC79CB">
        <w:rPr>
          <w:rFonts w:ascii="CIDFont+F2" w:hAnsi="CIDFont+F2" w:cs="CIDFont+F2"/>
          <w:b/>
          <w:bCs/>
          <w:color w:val="000000"/>
          <w:sz w:val="23"/>
          <w:szCs w:val="23"/>
        </w:rPr>
        <w:t>. září 2026</w:t>
      </w:r>
      <w:r>
        <w:rPr>
          <w:rFonts w:ascii="CIDFont+F3" w:hAnsi="CIDFont+F3" w:cs="CIDFont+F3"/>
          <w:color w:val="000000"/>
          <w:sz w:val="23"/>
          <w:szCs w:val="23"/>
        </w:rPr>
        <w:t xml:space="preserve">. Přihlášení na konferenci o lidové kultuře (pro přednášející i posluchače) je možné pouze prostřednictvím online formuláře, který naleznete na internetové adrese </w:t>
      </w:r>
      <w:hyperlink r:id="rId8" w:history="1">
        <w:r w:rsidR="00757F52" w:rsidRPr="00B828C0">
          <w:rPr>
            <w:rStyle w:val="Hypertextovodkaz"/>
            <w:rFonts w:ascii="CIDFont+F3" w:hAnsi="CIDFont+F3" w:cs="CIDFont+F3"/>
            <w:sz w:val="23"/>
            <w:szCs w:val="23"/>
          </w:rPr>
          <w:t>https://forms.gle/5kDnmmnFG2NMxK949</w:t>
        </w:r>
      </w:hyperlink>
      <w:r w:rsidR="00757F52">
        <w:rPr>
          <w:rFonts w:ascii="CIDFont+F3" w:hAnsi="CIDFont+F3" w:cs="CIDFont+F3"/>
          <w:color w:val="000000"/>
          <w:sz w:val="23"/>
          <w:szCs w:val="23"/>
        </w:rPr>
        <w:t xml:space="preserve"> </w:t>
      </w:r>
    </w:p>
    <w:p w14:paraId="58E8CE70" w14:textId="77777777" w:rsidR="00935AE4" w:rsidRDefault="00935AE4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</w:p>
    <w:p w14:paraId="7644952F" w14:textId="77777777" w:rsidR="00935AE4" w:rsidRDefault="008C46A0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  <w:r>
        <w:rPr>
          <w:rFonts w:ascii="CIDFont+F2" w:hAnsi="CIDFont+F2" w:cs="CIDFont+F2"/>
          <w:color w:val="4472C5"/>
          <w:sz w:val="23"/>
          <w:szCs w:val="23"/>
        </w:rPr>
        <w:t>Informace pro přednášející:</w:t>
      </w:r>
    </w:p>
    <w:p w14:paraId="3D0D1E1A" w14:textId="77777777" w:rsidR="00EC79CB" w:rsidRDefault="008C46A0" w:rsidP="00EC79CB">
      <w:pPr>
        <w:spacing w:after="0" w:line="240" w:lineRule="auto"/>
        <w:rPr>
          <w:rFonts w:ascii="CIDFont+F3" w:hAnsi="CIDFont+F3" w:cs="CIDFont+F3"/>
          <w:color w:val="202124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 xml:space="preserve">Přednášející budou do </w:t>
      </w:r>
      <w:r>
        <w:rPr>
          <w:rFonts w:ascii="CIDFont+F2" w:hAnsi="CIDFont+F2" w:cs="CIDFont+F2"/>
          <w:color w:val="000000"/>
          <w:sz w:val="23"/>
          <w:szCs w:val="23"/>
        </w:rPr>
        <w:t xml:space="preserve">20. září 2026 </w:t>
      </w:r>
      <w:r>
        <w:rPr>
          <w:rFonts w:ascii="CIDFont+F3" w:hAnsi="CIDFont+F3" w:cs="CIDFont+F3"/>
          <w:color w:val="000000"/>
          <w:sz w:val="23"/>
          <w:szCs w:val="23"/>
        </w:rPr>
        <w:t xml:space="preserve">informováni o přijetí referátu a budou jim doručeny další informace k organizaci a průběhu konference (včetně doporučené citační normy pro následný příspěvek do sborníku). Délka příspěvku je maximálně 15 minut. </w:t>
      </w:r>
      <w:r>
        <w:rPr>
          <w:rFonts w:ascii="CIDFont+F3" w:hAnsi="CIDFont+F3" w:cs="CIDFont+F3"/>
          <w:color w:val="222222"/>
          <w:sz w:val="23"/>
          <w:szCs w:val="23"/>
        </w:rPr>
        <w:t xml:space="preserve">Pořadatelé konference si vyhrazují právo na výběr příspěvků. </w:t>
      </w:r>
      <w:r>
        <w:rPr>
          <w:rFonts w:ascii="CIDFont+F3" w:hAnsi="CIDFont+F3" w:cs="CIDFont+F3"/>
          <w:color w:val="000000"/>
          <w:sz w:val="23"/>
          <w:szCs w:val="23"/>
        </w:rPr>
        <w:t xml:space="preserve">Termín odevzdání příspěvku do sborníku (v elektronické podobě včetně příloh) je nejpozději do </w:t>
      </w:r>
      <w:r>
        <w:rPr>
          <w:rFonts w:ascii="CIDFont+F2" w:hAnsi="CIDFont+F2" w:cs="CIDFont+F2"/>
          <w:color w:val="000000"/>
          <w:sz w:val="23"/>
          <w:szCs w:val="23"/>
        </w:rPr>
        <w:t>30. října 2026</w:t>
      </w:r>
      <w:r>
        <w:rPr>
          <w:rFonts w:ascii="CIDFont+F3" w:hAnsi="CIDFont+F3" w:cs="CIDFont+F3"/>
          <w:color w:val="000000"/>
          <w:sz w:val="23"/>
          <w:szCs w:val="23"/>
        </w:rPr>
        <w:t xml:space="preserve">. </w:t>
      </w:r>
      <w:r w:rsidR="00EC79CB">
        <w:rPr>
          <w:rFonts w:ascii="CIDFont+F3" w:hAnsi="CIDFont+F3" w:cs="CIDFont+F3"/>
          <w:color w:val="202124"/>
          <w:sz w:val="23"/>
          <w:szCs w:val="23"/>
        </w:rPr>
        <w:t>Přednášející neplatí konferenční poplatek.</w:t>
      </w:r>
    </w:p>
    <w:p w14:paraId="127FA144" w14:textId="77777777" w:rsidR="00935AE4" w:rsidRDefault="00935AE4">
      <w:pPr>
        <w:spacing w:after="0" w:line="240" w:lineRule="auto"/>
        <w:rPr>
          <w:rFonts w:ascii="CIDFont+F3" w:hAnsi="CIDFont+F3" w:cs="CIDFont+F3"/>
          <w:color w:val="202124"/>
          <w:sz w:val="23"/>
          <w:szCs w:val="23"/>
        </w:rPr>
      </w:pPr>
    </w:p>
    <w:p w14:paraId="455A6E97" w14:textId="77777777" w:rsidR="00935AE4" w:rsidRDefault="008C46A0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  <w:r>
        <w:rPr>
          <w:rFonts w:ascii="CIDFont+F2" w:hAnsi="CIDFont+F2" w:cs="CIDFont+F2"/>
          <w:color w:val="4472C5"/>
          <w:sz w:val="23"/>
          <w:szCs w:val="23"/>
        </w:rPr>
        <w:t>Důležité informace:</w:t>
      </w:r>
    </w:p>
    <w:p w14:paraId="39517C3C" w14:textId="269E7795" w:rsidR="00935AE4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3" w:hAnsi="CIDFont+F3" w:cs="CIDFont+F3"/>
          <w:color w:val="000000"/>
          <w:sz w:val="23"/>
          <w:szCs w:val="23"/>
        </w:rPr>
        <w:t>Účastníci konference obdrží nejpozději 26</w:t>
      </w:r>
      <w:r>
        <w:rPr>
          <w:rFonts w:ascii="CIDFont+F2" w:hAnsi="CIDFont+F2" w:cs="CIDFont+F2"/>
          <w:color w:val="000000"/>
          <w:sz w:val="23"/>
          <w:szCs w:val="23"/>
        </w:rPr>
        <w:t xml:space="preserve">. září 2026 </w:t>
      </w:r>
      <w:r>
        <w:rPr>
          <w:rFonts w:ascii="CIDFont+F3" w:hAnsi="CIDFont+F3" w:cs="CIDFont+F3"/>
          <w:color w:val="000000"/>
          <w:sz w:val="23"/>
          <w:szCs w:val="23"/>
        </w:rPr>
        <w:t xml:space="preserve">e-mailem podrobný program konference a organizační pokyny. Konferenční sborník bude slavnostně představen v rámci </w:t>
      </w:r>
      <w:r w:rsidRPr="009A30A1">
        <w:rPr>
          <w:rFonts w:ascii="CIDFont+F3" w:hAnsi="CIDFont+F3" w:cs="CIDFont+F3"/>
          <w:color w:val="000000"/>
          <w:sz w:val="23"/>
          <w:szCs w:val="23"/>
        </w:rPr>
        <w:t xml:space="preserve">folklorního festivalu </w:t>
      </w:r>
      <w:r w:rsidRPr="009A30A1">
        <w:rPr>
          <w:rFonts w:ascii="CIDFont+F2" w:hAnsi="CIDFont+F2" w:cs="CIDFont+F2"/>
          <w:color w:val="000000"/>
          <w:sz w:val="23"/>
          <w:szCs w:val="23"/>
        </w:rPr>
        <w:t>Setkání Hanáků</w:t>
      </w:r>
      <w:r w:rsidRPr="009A30A1">
        <w:rPr>
          <w:rFonts w:ascii="CIDFont+F3" w:hAnsi="CIDFont+F3" w:cs="CIDFont+F3"/>
          <w:color w:val="000000"/>
          <w:sz w:val="23"/>
          <w:szCs w:val="23"/>
        </w:rPr>
        <w:t>, který se uskuteční 28. 9. 2027</w:t>
      </w:r>
      <w:r w:rsidR="009A30A1">
        <w:rPr>
          <w:rFonts w:ascii="CIDFont+F3" w:hAnsi="CIDFont+F3" w:cs="CIDFont+F3"/>
          <w:color w:val="000000"/>
          <w:sz w:val="23"/>
          <w:szCs w:val="23"/>
        </w:rPr>
        <w:t xml:space="preserve"> (lokalita bude upřesněna)</w:t>
      </w:r>
      <w:r w:rsidRPr="009A30A1">
        <w:rPr>
          <w:rFonts w:ascii="CIDFont+F3" w:hAnsi="CIDFont+F3" w:cs="CIDFont+F3"/>
          <w:color w:val="000000"/>
          <w:sz w:val="23"/>
          <w:szCs w:val="23"/>
        </w:rPr>
        <w:t>.</w:t>
      </w:r>
      <w:r>
        <w:rPr>
          <w:rFonts w:ascii="CIDFont+F3" w:hAnsi="CIDFont+F3" w:cs="CIDFont+F3"/>
          <w:color w:val="000000"/>
          <w:sz w:val="23"/>
          <w:szCs w:val="23"/>
        </w:rPr>
        <w:t xml:space="preserve"> Další informace naleznete na stránkách </w:t>
      </w:r>
      <w:r>
        <w:rPr>
          <w:rFonts w:ascii="CIDFont+F3" w:hAnsi="CIDFont+F3" w:cs="CIDFont+F3"/>
          <w:color w:val="0070C1"/>
          <w:sz w:val="23"/>
          <w:szCs w:val="23"/>
        </w:rPr>
        <w:t xml:space="preserve">www.muzeumpv.cz </w:t>
      </w:r>
      <w:r>
        <w:rPr>
          <w:rFonts w:ascii="CIDFont+F3" w:hAnsi="CIDFont+F3" w:cs="CIDFont+F3"/>
          <w:color w:val="000000"/>
          <w:sz w:val="23"/>
          <w:szCs w:val="23"/>
        </w:rPr>
        <w:t>či na Facebooku, případně neváhejte oslovit kontaktní osobu za MGP.</w:t>
      </w:r>
    </w:p>
    <w:p w14:paraId="0617DA6C" w14:textId="77777777" w:rsidR="00935AE4" w:rsidRDefault="00935AE4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</w:p>
    <w:p w14:paraId="5C2325CB" w14:textId="77777777" w:rsidR="00935AE4" w:rsidRDefault="008C46A0">
      <w:pPr>
        <w:spacing w:after="0" w:line="240" w:lineRule="auto"/>
        <w:rPr>
          <w:rFonts w:ascii="CIDFont+F2" w:hAnsi="CIDFont+F2" w:cs="CIDFont+F2"/>
          <w:color w:val="4472C5"/>
          <w:sz w:val="23"/>
          <w:szCs w:val="23"/>
        </w:rPr>
      </w:pPr>
      <w:r>
        <w:rPr>
          <w:rFonts w:ascii="CIDFont+F2" w:hAnsi="CIDFont+F2" w:cs="CIDFont+F2"/>
          <w:color w:val="4472C5"/>
          <w:sz w:val="23"/>
          <w:szCs w:val="23"/>
        </w:rPr>
        <w:t>Kontaktní osoba:</w:t>
      </w:r>
    </w:p>
    <w:p w14:paraId="4B6DBE4D" w14:textId="77777777" w:rsidR="00935AE4" w:rsidRDefault="008C46A0">
      <w:pPr>
        <w:spacing w:after="0" w:line="240" w:lineRule="auto"/>
        <w:rPr>
          <w:rFonts w:ascii="CIDFont+F3" w:hAnsi="CIDFont+F3" w:cs="CIDFont+F3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Ivana Somrová, asistentka ředitele</w:t>
      </w:r>
      <w:r>
        <w:rPr>
          <w:rFonts w:ascii="CIDFont+F3" w:hAnsi="CIDFont+F3" w:cs="CIDFont+F3"/>
          <w:color w:val="000000"/>
          <w:sz w:val="23"/>
          <w:szCs w:val="23"/>
        </w:rPr>
        <w:t xml:space="preserve">, email: </w:t>
      </w:r>
      <w:hyperlink r:id="rId9">
        <w:r>
          <w:rPr>
            <w:rStyle w:val="Hypertextovodkaz"/>
            <w:rFonts w:ascii="CIDFont+F3" w:hAnsi="CIDFont+F3" w:cs="CIDFont+F3"/>
            <w:sz w:val="23"/>
            <w:szCs w:val="23"/>
          </w:rPr>
          <w:t>isomrova@muzeumpv.cz</w:t>
        </w:r>
      </w:hyperlink>
      <w:r>
        <w:rPr>
          <w:rFonts w:ascii="CIDFont+F3" w:hAnsi="CIDFont+F3" w:cs="CIDFont+F3"/>
          <w:color w:val="000000"/>
          <w:sz w:val="23"/>
          <w:szCs w:val="23"/>
        </w:rPr>
        <w:t xml:space="preserve">; </w:t>
      </w:r>
      <w:hyperlink r:id="rId10">
        <w:r>
          <w:rPr>
            <w:rStyle w:val="Hypertextovodkaz"/>
            <w:rFonts w:ascii="CIDFont+F3" w:hAnsi="CIDFont+F3" w:cs="CIDFont+F3"/>
            <w:sz w:val="23"/>
            <w:szCs w:val="23"/>
          </w:rPr>
          <w:t>muzeumpv@muzeumpv.cz/</w:t>
        </w:r>
      </w:hyperlink>
      <w:r>
        <w:rPr>
          <w:rFonts w:ascii="CIDFont+F3" w:hAnsi="CIDFont+F3" w:cs="CIDFont+F3"/>
          <w:color w:val="000000"/>
          <w:sz w:val="23"/>
          <w:szCs w:val="23"/>
        </w:rPr>
        <w:t xml:space="preserve">  tel. </w:t>
      </w:r>
      <w:r>
        <w:rPr>
          <w:rFonts w:ascii="CIDFont+F2" w:hAnsi="CIDFont+F2" w:cs="CIDFont+F2"/>
          <w:color w:val="000000"/>
          <w:sz w:val="23"/>
          <w:szCs w:val="23"/>
        </w:rPr>
        <w:t>+ 420 774 484 450</w:t>
      </w:r>
    </w:p>
    <w:sectPr w:rsidR="00935AE4" w:rsidSect="00913C52">
      <w:headerReference w:type="default" r:id="rId11"/>
      <w:pgSz w:w="11906" w:h="16838"/>
      <w:pgMar w:top="1407" w:right="1417" w:bottom="70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9678" w14:textId="77777777" w:rsidR="00D23DE6" w:rsidRDefault="00D23DE6" w:rsidP="00913C52">
      <w:pPr>
        <w:spacing w:after="0" w:line="240" w:lineRule="auto"/>
      </w:pPr>
      <w:r>
        <w:separator/>
      </w:r>
    </w:p>
  </w:endnote>
  <w:endnote w:type="continuationSeparator" w:id="0">
    <w:p w14:paraId="7733610E" w14:textId="77777777" w:rsidR="00D23DE6" w:rsidRDefault="00D23DE6" w:rsidP="0091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A844" w14:textId="77777777" w:rsidR="00D23DE6" w:rsidRDefault="00D23DE6" w:rsidP="00913C52">
      <w:pPr>
        <w:spacing w:after="0" w:line="240" w:lineRule="auto"/>
      </w:pPr>
      <w:r>
        <w:separator/>
      </w:r>
    </w:p>
  </w:footnote>
  <w:footnote w:type="continuationSeparator" w:id="0">
    <w:p w14:paraId="5588C36C" w14:textId="77777777" w:rsidR="00D23DE6" w:rsidRDefault="00D23DE6" w:rsidP="0091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971A" w14:textId="0DD37E74" w:rsidR="00913C52" w:rsidRDefault="00913C52">
    <w:pPr>
      <w:pStyle w:val="Zhlav"/>
    </w:pPr>
  </w:p>
  <w:p w14:paraId="1D586F89" w14:textId="63807967" w:rsidR="00913C52" w:rsidRDefault="00913C52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82CA80" wp14:editId="03129117">
          <wp:simplePos x="0" y="0"/>
          <wp:positionH relativeFrom="margin">
            <wp:posOffset>3047365</wp:posOffset>
          </wp:positionH>
          <wp:positionV relativeFrom="paragraph">
            <wp:posOffset>95250</wp:posOffset>
          </wp:positionV>
          <wp:extent cx="1439287" cy="549845"/>
          <wp:effectExtent l="0" t="0" r="0" b="3175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287" cy="549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10D56F" wp14:editId="151399F5">
          <wp:simplePos x="0" y="0"/>
          <wp:positionH relativeFrom="column">
            <wp:posOffset>1287145</wp:posOffset>
          </wp:positionH>
          <wp:positionV relativeFrom="paragraph">
            <wp:posOffset>88265</wp:posOffset>
          </wp:positionV>
          <wp:extent cx="1628171" cy="63246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71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D43137" wp14:editId="21FB43ED">
          <wp:simplePos x="0" y="0"/>
          <wp:positionH relativeFrom="margin">
            <wp:align>left</wp:align>
          </wp:positionH>
          <wp:positionV relativeFrom="paragraph">
            <wp:posOffset>233045</wp:posOffset>
          </wp:positionV>
          <wp:extent cx="1105240" cy="411480"/>
          <wp:effectExtent l="0" t="0" r="0" b="762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4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96AEF6" wp14:editId="69056331">
          <wp:simplePos x="0" y="0"/>
          <wp:positionH relativeFrom="column">
            <wp:posOffset>4525645</wp:posOffset>
          </wp:positionH>
          <wp:positionV relativeFrom="paragraph">
            <wp:posOffset>111125</wp:posOffset>
          </wp:positionV>
          <wp:extent cx="1549834" cy="480060"/>
          <wp:effectExtent l="0" t="0" r="0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834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E4"/>
    <w:rsid w:val="00022435"/>
    <w:rsid w:val="00090DFE"/>
    <w:rsid w:val="000D2529"/>
    <w:rsid w:val="00460C56"/>
    <w:rsid w:val="004803CC"/>
    <w:rsid w:val="005B5B80"/>
    <w:rsid w:val="00757F52"/>
    <w:rsid w:val="007D41ED"/>
    <w:rsid w:val="007D49C3"/>
    <w:rsid w:val="008C46A0"/>
    <w:rsid w:val="00913C52"/>
    <w:rsid w:val="00935AE4"/>
    <w:rsid w:val="009A30A1"/>
    <w:rsid w:val="00AA13E2"/>
    <w:rsid w:val="00B95507"/>
    <w:rsid w:val="00D23DE6"/>
    <w:rsid w:val="00E801B0"/>
    <w:rsid w:val="00EC79CB"/>
    <w:rsid w:val="00F960E3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44163"/>
  <w15:docId w15:val="{43849A68-998C-40AD-A289-C5F2A2D6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3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0E396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rsid w:val="00460C56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1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C52"/>
  </w:style>
  <w:style w:type="paragraph" w:styleId="Zpat">
    <w:name w:val="footer"/>
    <w:basedOn w:val="Normln"/>
    <w:link w:val="ZpatChar"/>
    <w:uiPriority w:val="99"/>
    <w:unhideWhenUsed/>
    <w:rsid w:val="0091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kDnmmnFG2NMxK9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uzeumpv@muzeump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omrova@muzeumpv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DA9F-A9F7-428B-B7E5-37D648FE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Hrbáčková</dc:creator>
  <dc:description/>
  <cp:lastModifiedBy>Mgr. Veronika Hrbáčková</cp:lastModifiedBy>
  <cp:revision>6</cp:revision>
  <dcterms:created xsi:type="dcterms:W3CDTF">2026-04-09T19:37:00Z</dcterms:created>
  <dcterms:modified xsi:type="dcterms:W3CDTF">2026-04-13T08:39:00Z</dcterms:modified>
  <dc:language>cs-CZ</dc:language>
</cp:coreProperties>
</file>