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95DE" w14:textId="7D247C7E" w:rsidR="00A65DE5" w:rsidRPr="00A65DE5" w:rsidRDefault="00A65DE5" w:rsidP="00D1609D">
      <w:pPr>
        <w:pStyle w:val="paragraph"/>
        <w:spacing w:before="0" w:beforeAutospacing="0" w:after="0" w:afterAutospacing="0" w:line="360" w:lineRule="auto"/>
        <w:jc w:val="center"/>
        <w:textAlignment w:val="baseline"/>
        <w:rPr>
          <w:rFonts w:asciiTheme="minorHAnsi" w:hAnsiTheme="minorHAnsi" w:cstheme="minorHAnsi"/>
          <w:color w:val="2F5496"/>
          <w:sz w:val="18"/>
          <w:szCs w:val="18"/>
        </w:rPr>
      </w:pPr>
    </w:p>
    <w:p w14:paraId="78E7BBB8" w14:textId="476DCEB4" w:rsidR="00A65DE5" w:rsidRPr="00F22D90" w:rsidRDefault="00A65DE5" w:rsidP="00D1609D">
      <w:pPr>
        <w:pStyle w:val="paragraph"/>
        <w:spacing w:before="0" w:beforeAutospacing="0" w:after="0" w:afterAutospacing="0" w:line="360" w:lineRule="auto"/>
        <w:jc w:val="center"/>
        <w:textAlignment w:val="baseline"/>
        <w:rPr>
          <w:rFonts w:asciiTheme="minorHAnsi" w:hAnsiTheme="minorHAnsi" w:cstheme="minorHAnsi"/>
          <w:b/>
          <w:bCs/>
          <w:color w:val="000000"/>
          <w:sz w:val="28"/>
          <w:szCs w:val="28"/>
        </w:rPr>
      </w:pPr>
      <w:r w:rsidRPr="00F22D90">
        <w:rPr>
          <w:rStyle w:val="normaltextrun"/>
          <w:rFonts w:asciiTheme="minorHAnsi" w:hAnsiTheme="minorHAnsi" w:cstheme="minorHAnsi"/>
          <w:b/>
          <w:bCs/>
          <w:color w:val="000000"/>
          <w:sz w:val="28"/>
          <w:szCs w:val="28"/>
        </w:rPr>
        <w:t>Etnologické rozpravy</w:t>
      </w:r>
      <w:r w:rsidR="00F22D90">
        <w:rPr>
          <w:rStyle w:val="normaltextrun"/>
          <w:rFonts w:asciiTheme="minorHAnsi" w:hAnsiTheme="minorHAnsi" w:cstheme="minorHAnsi"/>
          <w:b/>
          <w:bCs/>
          <w:color w:val="000000"/>
          <w:sz w:val="28"/>
          <w:szCs w:val="28"/>
        </w:rPr>
        <w:t>,</w:t>
      </w:r>
      <w:r w:rsidRPr="00F22D90">
        <w:rPr>
          <w:rStyle w:val="normaltextrun"/>
          <w:rFonts w:asciiTheme="minorHAnsi" w:hAnsiTheme="minorHAnsi" w:cstheme="minorHAnsi"/>
          <w:b/>
          <w:bCs/>
          <w:color w:val="000000"/>
          <w:sz w:val="28"/>
          <w:szCs w:val="28"/>
        </w:rPr>
        <w:t> </w:t>
      </w:r>
      <w:r w:rsidR="00F22D90" w:rsidRPr="00F22D90">
        <w:rPr>
          <w:rStyle w:val="normaltextrun"/>
          <w:rFonts w:asciiTheme="minorHAnsi" w:hAnsiTheme="minorHAnsi" w:cstheme="minorHAnsi"/>
          <w:b/>
          <w:bCs/>
          <w:color w:val="000000"/>
          <w:sz w:val="28"/>
          <w:szCs w:val="28"/>
        </w:rPr>
        <w:t>ročník 33</w:t>
      </w:r>
      <w:r w:rsidR="00F22D90">
        <w:rPr>
          <w:rStyle w:val="normaltextrun"/>
          <w:rFonts w:asciiTheme="minorHAnsi" w:hAnsiTheme="minorHAnsi" w:cstheme="minorHAnsi"/>
          <w:b/>
          <w:bCs/>
          <w:color w:val="000000"/>
          <w:sz w:val="28"/>
          <w:szCs w:val="28"/>
        </w:rPr>
        <w:t xml:space="preserve"> (</w:t>
      </w:r>
      <w:r w:rsidR="00F22D90" w:rsidRPr="00F22D90">
        <w:rPr>
          <w:rStyle w:val="normaltextrun"/>
          <w:rFonts w:asciiTheme="minorHAnsi" w:hAnsiTheme="minorHAnsi" w:cstheme="minorHAnsi"/>
          <w:b/>
          <w:bCs/>
          <w:color w:val="000000"/>
          <w:sz w:val="28"/>
          <w:szCs w:val="28"/>
        </w:rPr>
        <w:t>2026</w:t>
      </w:r>
      <w:r w:rsidR="00F22D90">
        <w:rPr>
          <w:rStyle w:val="normaltextrun"/>
          <w:rFonts w:asciiTheme="minorHAnsi" w:hAnsiTheme="minorHAnsi" w:cstheme="minorHAnsi"/>
          <w:b/>
          <w:bCs/>
          <w:color w:val="000000"/>
          <w:sz w:val="28"/>
          <w:szCs w:val="28"/>
        </w:rPr>
        <w:t>)</w:t>
      </w:r>
      <w:r w:rsidRPr="00F22D90">
        <w:rPr>
          <w:rStyle w:val="eop"/>
          <w:rFonts w:asciiTheme="minorHAnsi" w:hAnsiTheme="minorHAnsi" w:cstheme="minorHAnsi"/>
          <w:b/>
          <w:bCs/>
          <w:color w:val="000000"/>
          <w:sz w:val="28"/>
          <w:szCs w:val="28"/>
        </w:rPr>
        <w:t> </w:t>
      </w:r>
    </w:p>
    <w:p w14:paraId="6F3D029A" w14:textId="3C6088F9" w:rsidR="00A65DE5" w:rsidRDefault="00F11A49" w:rsidP="00D1609D">
      <w:pPr>
        <w:spacing w:after="0" w:line="360" w:lineRule="auto"/>
        <w:jc w:val="center"/>
        <w:rPr>
          <w:rFonts w:asciiTheme="minorHAnsi" w:hAnsiTheme="minorHAnsi" w:cstheme="minorHAnsi"/>
          <w:sz w:val="28"/>
          <w:szCs w:val="28"/>
        </w:rPr>
      </w:pPr>
      <w:r>
        <w:rPr>
          <w:rFonts w:asciiTheme="minorHAnsi" w:hAnsiTheme="minorHAnsi" w:cstheme="minorHAnsi"/>
          <w:sz w:val="28"/>
          <w:szCs w:val="28"/>
        </w:rPr>
        <w:t>p</w:t>
      </w:r>
      <w:r w:rsidR="00F22D90" w:rsidRPr="00F22D90">
        <w:rPr>
          <w:rFonts w:asciiTheme="minorHAnsi" w:hAnsiTheme="minorHAnsi" w:cstheme="minorHAnsi"/>
          <w:sz w:val="28"/>
          <w:szCs w:val="28"/>
        </w:rPr>
        <w:t xml:space="preserve">rioritná téma: </w:t>
      </w:r>
      <w:r>
        <w:rPr>
          <w:rFonts w:asciiTheme="minorHAnsi" w:hAnsiTheme="minorHAnsi" w:cstheme="minorHAnsi"/>
          <w:b/>
          <w:bCs/>
          <w:sz w:val="28"/>
          <w:szCs w:val="28"/>
        </w:rPr>
        <w:t>p</w:t>
      </w:r>
      <w:r w:rsidR="00F22D90" w:rsidRPr="00F11A49">
        <w:rPr>
          <w:rFonts w:asciiTheme="minorHAnsi" w:hAnsiTheme="minorHAnsi" w:cstheme="minorHAnsi"/>
          <w:b/>
          <w:bCs/>
          <w:sz w:val="28"/>
          <w:szCs w:val="28"/>
        </w:rPr>
        <w:t>ohyb</w:t>
      </w:r>
    </w:p>
    <w:p w14:paraId="10CF42F3" w14:textId="77777777" w:rsidR="00F22D90" w:rsidRDefault="00F22D90" w:rsidP="00D1609D">
      <w:pPr>
        <w:pStyle w:val="paragraph"/>
        <w:spacing w:before="0" w:beforeAutospacing="0" w:after="0" w:afterAutospacing="0" w:line="360" w:lineRule="auto"/>
        <w:jc w:val="center"/>
        <w:textAlignment w:val="baseline"/>
        <w:rPr>
          <w:rStyle w:val="eop"/>
          <w:rFonts w:asciiTheme="minorHAnsi" w:hAnsiTheme="minorHAnsi" w:cstheme="minorHAnsi"/>
          <w:sz w:val="28"/>
          <w:szCs w:val="28"/>
        </w:rPr>
      </w:pPr>
      <w:r w:rsidRPr="00F22D90">
        <w:rPr>
          <w:rStyle w:val="normaltextrun"/>
          <w:rFonts w:asciiTheme="minorHAnsi" w:hAnsiTheme="minorHAnsi" w:cstheme="minorHAnsi"/>
          <w:sz w:val="28"/>
          <w:szCs w:val="28"/>
        </w:rPr>
        <w:t xml:space="preserve">Výzva </w:t>
      </w:r>
      <w:r>
        <w:rPr>
          <w:rStyle w:val="normaltextrun"/>
          <w:rFonts w:asciiTheme="minorHAnsi" w:hAnsiTheme="minorHAnsi" w:cstheme="minorHAnsi"/>
          <w:sz w:val="28"/>
          <w:szCs w:val="28"/>
        </w:rPr>
        <w:t>na</w:t>
      </w:r>
      <w:r w:rsidRPr="00F22D90">
        <w:rPr>
          <w:rStyle w:val="normaltextrun"/>
          <w:rFonts w:asciiTheme="minorHAnsi" w:hAnsiTheme="minorHAnsi" w:cstheme="minorHAnsi"/>
          <w:sz w:val="28"/>
          <w:szCs w:val="28"/>
        </w:rPr>
        <w:t xml:space="preserve"> publikovanie</w:t>
      </w:r>
      <w:r w:rsidRPr="00F22D90">
        <w:rPr>
          <w:rStyle w:val="eop"/>
          <w:rFonts w:asciiTheme="minorHAnsi" w:hAnsiTheme="minorHAnsi" w:cstheme="minorHAnsi"/>
          <w:sz w:val="28"/>
          <w:szCs w:val="28"/>
        </w:rPr>
        <w:t> </w:t>
      </w:r>
    </w:p>
    <w:p w14:paraId="2CC6702F" w14:textId="77777777" w:rsidR="00A65DE5" w:rsidRPr="00A65DE5" w:rsidRDefault="00A65DE5" w:rsidP="00D1609D">
      <w:pPr>
        <w:spacing w:after="0" w:line="360" w:lineRule="auto"/>
        <w:rPr>
          <w:rFonts w:asciiTheme="minorHAnsi" w:hAnsiTheme="minorHAnsi" w:cstheme="minorHAnsi"/>
          <w:sz w:val="24"/>
          <w:szCs w:val="24"/>
        </w:rPr>
      </w:pPr>
    </w:p>
    <w:p w14:paraId="05800006" w14:textId="6D1060F3" w:rsidR="00F22D90" w:rsidRDefault="00F22D90" w:rsidP="00D1609D">
      <w:pPr>
        <w:spacing w:after="0" w:line="360" w:lineRule="auto"/>
        <w:jc w:val="both"/>
        <w:rPr>
          <w:rFonts w:asciiTheme="minorHAnsi" w:hAnsiTheme="minorHAnsi" w:cstheme="minorHAnsi"/>
          <w:sz w:val="24"/>
          <w:szCs w:val="24"/>
        </w:rPr>
      </w:pPr>
      <w:r>
        <w:rPr>
          <w:rFonts w:asciiTheme="minorHAnsi" w:hAnsiTheme="minorHAnsi" w:cstheme="minorHAnsi"/>
          <w:sz w:val="24"/>
          <w:szCs w:val="24"/>
        </w:rPr>
        <w:t xml:space="preserve">Pozývame vás k publikovaniu v 33. ročníku </w:t>
      </w:r>
      <w:r w:rsidR="00F11A49">
        <w:rPr>
          <w:rFonts w:asciiTheme="minorHAnsi" w:hAnsiTheme="minorHAnsi" w:cstheme="minorHAnsi"/>
          <w:sz w:val="24"/>
          <w:szCs w:val="24"/>
        </w:rPr>
        <w:t xml:space="preserve"> </w:t>
      </w:r>
      <w:r>
        <w:rPr>
          <w:rFonts w:asciiTheme="minorHAnsi" w:hAnsiTheme="minorHAnsi" w:cstheme="minorHAnsi"/>
          <w:sz w:val="24"/>
          <w:szCs w:val="24"/>
        </w:rPr>
        <w:t>Etnologick</w:t>
      </w:r>
      <w:r w:rsidR="00F11A49">
        <w:rPr>
          <w:rFonts w:asciiTheme="minorHAnsi" w:hAnsiTheme="minorHAnsi" w:cstheme="minorHAnsi"/>
          <w:sz w:val="24"/>
          <w:szCs w:val="24"/>
        </w:rPr>
        <w:t>ých</w:t>
      </w:r>
      <w:r>
        <w:rPr>
          <w:rFonts w:asciiTheme="minorHAnsi" w:hAnsiTheme="minorHAnsi" w:cstheme="minorHAnsi"/>
          <w:sz w:val="24"/>
          <w:szCs w:val="24"/>
        </w:rPr>
        <w:t xml:space="preserve"> rozpr</w:t>
      </w:r>
      <w:r w:rsidR="00F11A49">
        <w:rPr>
          <w:rFonts w:asciiTheme="minorHAnsi" w:hAnsiTheme="minorHAnsi" w:cstheme="minorHAnsi"/>
          <w:sz w:val="24"/>
          <w:szCs w:val="24"/>
        </w:rPr>
        <w:t>áv</w:t>
      </w:r>
      <w:r>
        <w:rPr>
          <w:rFonts w:asciiTheme="minorHAnsi" w:hAnsiTheme="minorHAnsi" w:cstheme="minorHAnsi"/>
          <w:sz w:val="24"/>
          <w:szCs w:val="24"/>
        </w:rPr>
        <w:t xml:space="preserve">.  </w:t>
      </w:r>
      <w:r w:rsidR="00F11A49">
        <w:rPr>
          <w:rFonts w:asciiTheme="minorHAnsi" w:hAnsiTheme="minorHAnsi" w:cstheme="minorHAnsi"/>
          <w:sz w:val="24"/>
          <w:szCs w:val="24"/>
        </w:rPr>
        <w:t>Prioritnou témou periodika v roku 2026 b</w:t>
      </w:r>
      <w:r>
        <w:rPr>
          <w:rFonts w:asciiTheme="minorHAnsi" w:hAnsiTheme="minorHAnsi" w:cstheme="minorHAnsi"/>
          <w:sz w:val="24"/>
          <w:szCs w:val="24"/>
        </w:rPr>
        <w:t xml:space="preserve">ude </w:t>
      </w:r>
      <w:r w:rsidRPr="00F22D90">
        <w:rPr>
          <w:rFonts w:asciiTheme="minorHAnsi" w:hAnsiTheme="minorHAnsi" w:cstheme="minorHAnsi"/>
          <w:i/>
          <w:iCs/>
          <w:sz w:val="24"/>
          <w:szCs w:val="24"/>
        </w:rPr>
        <w:t>pohyb</w:t>
      </w:r>
      <w:r>
        <w:rPr>
          <w:rFonts w:asciiTheme="minorHAnsi" w:hAnsiTheme="minorHAnsi" w:cstheme="minorHAnsi"/>
          <w:sz w:val="24"/>
          <w:szCs w:val="24"/>
        </w:rPr>
        <w:t xml:space="preserve">. Uvítame </w:t>
      </w:r>
      <w:r w:rsidR="00F557C1">
        <w:rPr>
          <w:rFonts w:asciiTheme="minorHAnsi" w:hAnsiTheme="minorHAnsi" w:cstheme="minorHAnsi"/>
          <w:sz w:val="24"/>
          <w:szCs w:val="24"/>
        </w:rPr>
        <w:t>vedecké a odborné texty</w:t>
      </w:r>
      <w:r>
        <w:rPr>
          <w:rFonts w:asciiTheme="minorHAnsi" w:hAnsiTheme="minorHAnsi" w:cstheme="minorHAnsi"/>
          <w:sz w:val="24"/>
          <w:szCs w:val="24"/>
        </w:rPr>
        <w:t xml:space="preserve">, ktoré  budú </w:t>
      </w:r>
      <w:r w:rsidR="00F557C1">
        <w:rPr>
          <w:rFonts w:asciiTheme="minorHAnsi" w:hAnsiTheme="minorHAnsi" w:cstheme="minorHAnsi"/>
          <w:sz w:val="24"/>
          <w:szCs w:val="24"/>
        </w:rPr>
        <w:t>reflektovať túto p</w:t>
      </w:r>
      <w:r>
        <w:rPr>
          <w:rFonts w:asciiTheme="minorHAnsi" w:hAnsiTheme="minorHAnsi" w:cstheme="minorHAnsi"/>
          <w:sz w:val="24"/>
          <w:szCs w:val="24"/>
        </w:rPr>
        <w:t>roblematik</w:t>
      </w:r>
      <w:r w:rsidR="00F557C1">
        <w:rPr>
          <w:rFonts w:asciiTheme="minorHAnsi" w:hAnsiTheme="minorHAnsi" w:cstheme="minorHAnsi"/>
          <w:sz w:val="24"/>
          <w:szCs w:val="24"/>
        </w:rPr>
        <w:t>u</w:t>
      </w:r>
      <w:r>
        <w:rPr>
          <w:rFonts w:asciiTheme="minorHAnsi" w:hAnsiTheme="minorHAnsi" w:cstheme="minorHAnsi"/>
          <w:sz w:val="24"/>
          <w:szCs w:val="24"/>
        </w:rPr>
        <w:t xml:space="preserve"> v rôznorodých kontextoch</w:t>
      </w:r>
      <w:r w:rsidR="0088464F">
        <w:rPr>
          <w:rFonts w:asciiTheme="minorHAnsi" w:hAnsiTheme="minorHAnsi" w:cstheme="minorHAnsi"/>
          <w:sz w:val="24"/>
          <w:szCs w:val="24"/>
        </w:rPr>
        <w:t xml:space="preserve">, napr. </w:t>
      </w:r>
      <w:r w:rsidR="00394864">
        <w:rPr>
          <w:rFonts w:asciiTheme="minorHAnsi" w:hAnsiTheme="minorHAnsi" w:cstheme="minorHAnsi"/>
          <w:sz w:val="24"/>
          <w:szCs w:val="24"/>
        </w:rPr>
        <w:t xml:space="preserve">transport a doprava, </w:t>
      </w:r>
      <w:r w:rsidR="0088464F">
        <w:rPr>
          <w:rFonts w:asciiTheme="minorHAnsi" w:hAnsiTheme="minorHAnsi" w:cstheme="minorHAnsi"/>
          <w:sz w:val="24"/>
          <w:szCs w:val="24"/>
        </w:rPr>
        <w:t xml:space="preserve">mobilita ľudí, </w:t>
      </w:r>
      <w:r w:rsidR="00394864">
        <w:rPr>
          <w:rFonts w:asciiTheme="minorHAnsi" w:hAnsiTheme="minorHAnsi" w:cstheme="minorHAnsi"/>
          <w:sz w:val="24"/>
          <w:szCs w:val="24"/>
        </w:rPr>
        <w:t xml:space="preserve">sťahovanie, </w:t>
      </w:r>
      <w:r w:rsidR="0088464F">
        <w:rPr>
          <w:rFonts w:asciiTheme="minorHAnsi" w:hAnsiTheme="minorHAnsi" w:cstheme="minorHAnsi"/>
          <w:sz w:val="24"/>
          <w:szCs w:val="24"/>
        </w:rPr>
        <w:t xml:space="preserve">dochádzanie za prácou, </w:t>
      </w:r>
      <w:r w:rsidR="00394864">
        <w:rPr>
          <w:rFonts w:asciiTheme="minorHAnsi" w:hAnsiTheme="minorHAnsi" w:cstheme="minorHAnsi"/>
          <w:sz w:val="24"/>
          <w:szCs w:val="24"/>
        </w:rPr>
        <w:t>migrácia</w:t>
      </w:r>
      <w:r w:rsidR="0088464F">
        <w:rPr>
          <w:rFonts w:asciiTheme="minorHAnsi" w:hAnsiTheme="minorHAnsi" w:cstheme="minorHAnsi"/>
          <w:sz w:val="24"/>
          <w:szCs w:val="24"/>
        </w:rPr>
        <w:t xml:space="preserve">, transport predmetov, pohyb v tanci, športe, rituáloch, gestách, ale aj sociálna mobilita,  kultúrna výmena a pod. </w:t>
      </w:r>
    </w:p>
    <w:p w14:paraId="663C708B" w14:textId="3D15CCE6" w:rsidR="00F557C1" w:rsidRDefault="00F557C1" w:rsidP="00D1609D">
      <w:pPr>
        <w:spacing w:after="0" w:line="360" w:lineRule="auto"/>
        <w:jc w:val="both"/>
        <w:rPr>
          <w:rFonts w:asciiTheme="minorHAnsi" w:hAnsiTheme="minorHAnsi" w:cstheme="minorHAnsi"/>
          <w:sz w:val="24"/>
          <w:szCs w:val="24"/>
        </w:rPr>
      </w:pPr>
      <w:r>
        <w:rPr>
          <w:rFonts w:asciiTheme="minorHAnsi" w:hAnsiTheme="minorHAnsi" w:cstheme="minorHAnsi"/>
          <w:sz w:val="24"/>
          <w:szCs w:val="24"/>
        </w:rPr>
        <w:t>Redakcia prijíma aj iné teoretické, materiálové a prehľadové štúdie a eseje z etnológie, sociokultúrnej antropológie a príbuzných disciplín ako aj diskusie, rozhovory, recenzie a</w:t>
      </w:r>
      <w:r w:rsidR="00394864">
        <w:rPr>
          <w:rFonts w:asciiTheme="minorHAnsi" w:hAnsiTheme="minorHAnsi" w:cstheme="minorHAnsi"/>
          <w:sz w:val="24"/>
          <w:szCs w:val="24"/>
        </w:rPr>
        <w:t> </w:t>
      </w:r>
      <w:r>
        <w:rPr>
          <w:rFonts w:asciiTheme="minorHAnsi" w:hAnsiTheme="minorHAnsi" w:cstheme="minorHAnsi"/>
          <w:sz w:val="24"/>
          <w:szCs w:val="24"/>
        </w:rPr>
        <w:t>správy</w:t>
      </w:r>
      <w:r w:rsidR="00394864">
        <w:rPr>
          <w:rFonts w:asciiTheme="minorHAnsi" w:hAnsiTheme="minorHAnsi" w:cstheme="minorHAnsi"/>
          <w:sz w:val="24"/>
          <w:szCs w:val="24"/>
        </w:rPr>
        <w:t xml:space="preserve"> </w:t>
      </w:r>
      <w:r w:rsidR="00EA3C4D">
        <w:rPr>
          <w:rFonts w:asciiTheme="minorHAnsi" w:hAnsiTheme="minorHAnsi" w:cstheme="minorHAnsi"/>
          <w:sz w:val="24"/>
          <w:szCs w:val="24"/>
        </w:rPr>
        <w:t xml:space="preserve">z </w:t>
      </w:r>
      <w:r w:rsidR="00394864">
        <w:rPr>
          <w:rFonts w:asciiTheme="minorHAnsi" w:hAnsiTheme="minorHAnsi" w:cstheme="minorHAnsi"/>
          <w:sz w:val="24"/>
          <w:szCs w:val="24"/>
        </w:rPr>
        <w:t>odbornej obce</w:t>
      </w:r>
      <w:r>
        <w:rPr>
          <w:rFonts w:asciiTheme="minorHAnsi" w:hAnsiTheme="minorHAnsi" w:cstheme="minorHAnsi"/>
          <w:sz w:val="24"/>
          <w:szCs w:val="24"/>
        </w:rPr>
        <w:t xml:space="preserve">. </w:t>
      </w:r>
    </w:p>
    <w:p w14:paraId="3A66ED8F" w14:textId="77777777" w:rsidR="00D1609D" w:rsidRDefault="00D1609D" w:rsidP="00D1609D">
      <w:pPr>
        <w:spacing w:after="0" w:line="360" w:lineRule="auto"/>
        <w:rPr>
          <w:rFonts w:asciiTheme="minorHAnsi" w:hAnsiTheme="minorHAnsi" w:cstheme="minorHAnsi"/>
          <w:sz w:val="24"/>
          <w:szCs w:val="24"/>
        </w:rPr>
      </w:pPr>
    </w:p>
    <w:p w14:paraId="7C9D9D5C" w14:textId="158F6D75" w:rsidR="00D1609D" w:rsidRDefault="00F557C1" w:rsidP="00D1609D">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Termín pre </w:t>
      </w:r>
      <w:r w:rsidRPr="00EA3C4D">
        <w:rPr>
          <w:rFonts w:asciiTheme="minorHAnsi" w:hAnsiTheme="minorHAnsi" w:cstheme="minorHAnsi"/>
          <w:b/>
          <w:bCs/>
          <w:sz w:val="24"/>
          <w:szCs w:val="24"/>
        </w:rPr>
        <w:t>zaslanie abstraktov</w:t>
      </w:r>
      <w:r>
        <w:rPr>
          <w:rFonts w:asciiTheme="minorHAnsi" w:hAnsiTheme="minorHAnsi" w:cstheme="minorHAnsi"/>
          <w:sz w:val="24"/>
          <w:szCs w:val="24"/>
        </w:rPr>
        <w:t xml:space="preserve"> štúdií</w:t>
      </w:r>
      <w:r w:rsidR="00A67E0E">
        <w:rPr>
          <w:rFonts w:asciiTheme="minorHAnsi" w:hAnsiTheme="minorHAnsi" w:cstheme="minorHAnsi"/>
          <w:sz w:val="24"/>
          <w:szCs w:val="24"/>
        </w:rPr>
        <w:t xml:space="preserve"> a esejí</w:t>
      </w:r>
      <w:r>
        <w:rPr>
          <w:rFonts w:asciiTheme="minorHAnsi" w:hAnsiTheme="minorHAnsi" w:cstheme="minorHAnsi"/>
          <w:sz w:val="24"/>
          <w:szCs w:val="24"/>
        </w:rPr>
        <w:t xml:space="preserve">: </w:t>
      </w:r>
      <w:r w:rsidR="00F11A49" w:rsidRPr="00EA3C4D">
        <w:rPr>
          <w:rFonts w:asciiTheme="minorHAnsi" w:hAnsiTheme="minorHAnsi" w:cstheme="minorHAnsi"/>
          <w:b/>
          <w:bCs/>
          <w:sz w:val="24"/>
          <w:szCs w:val="24"/>
        </w:rPr>
        <w:t>31. 1. 2026</w:t>
      </w:r>
      <w:r w:rsidR="00EA3C4D" w:rsidRPr="00DB6B4B">
        <w:rPr>
          <w:rFonts w:asciiTheme="minorHAnsi" w:hAnsiTheme="minorHAnsi" w:cstheme="minorHAnsi"/>
          <w:sz w:val="24"/>
          <w:szCs w:val="24"/>
        </w:rPr>
        <w:t>.</w:t>
      </w:r>
    </w:p>
    <w:p w14:paraId="3A1CFA35" w14:textId="4E9671EE" w:rsidR="0088464F" w:rsidRDefault="00F11A49" w:rsidP="00D1609D">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Termín pre </w:t>
      </w:r>
      <w:r w:rsidRPr="00EA3C4D">
        <w:rPr>
          <w:rFonts w:asciiTheme="minorHAnsi" w:hAnsiTheme="minorHAnsi" w:cstheme="minorHAnsi"/>
          <w:b/>
          <w:bCs/>
          <w:sz w:val="24"/>
          <w:szCs w:val="24"/>
        </w:rPr>
        <w:t xml:space="preserve">odovzdanie </w:t>
      </w:r>
      <w:r w:rsidR="00EC7212">
        <w:rPr>
          <w:rFonts w:asciiTheme="minorHAnsi" w:hAnsiTheme="minorHAnsi" w:cstheme="minorHAnsi"/>
          <w:b/>
          <w:bCs/>
          <w:sz w:val="24"/>
          <w:szCs w:val="24"/>
        </w:rPr>
        <w:t>textov</w:t>
      </w:r>
      <w:r>
        <w:rPr>
          <w:rFonts w:asciiTheme="minorHAnsi" w:hAnsiTheme="minorHAnsi" w:cstheme="minorHAnsi"/>
          <w:sz w:val="24"/>
          <w:szCs w:val="24"/>
        </w:rPr>
        <w:t xml:space="preserve">: </w:t>
      </w:r>
      <w:r w:rsidRPr="00EA3C4D">
        <w:rPr>
          <w:rFonts w:asciiTheme="minorHAnsi" w:hAnsiTheme="minorHAnsi" w:cstheme="minorHAnsi"/>
          <w:b/>
          <w:bCs/>
          <w:sz w:val="24"/>
          <w:szCs w:val="24"/>
        </w:rPr>
        <w:t>31. 3. 2026</w:t>
      </w:r>
      <w:r w:rsidR="00EA3C4D" w:rsidRPr="00DB6B4B">
        <w:rPr>
          <w:rFonts w:asciiTheme="minorHAnsi" w:hAnsiTheme="minorHAnsi" w:cstheme="minorHAnsi"/>
          <w:sz w:val="24"/>
          <w:szCs w:val="24"/>
        </w:rPr>
        <w:t>.</w:t>
      </w:r>
    </w:p>
    <w:p w14:paraId="7FD12543" w14:textId="77777777" w:rsidR="00D1609D" w:rsidRDefault="00D1609D" w:rsidP="00D1609D">
      <w:pPr>
        <w:spacing w:after="0" w:line="360" w:lineRule="auto"/>
        <w:rPr>
          <w:rFonts w:asciiTheme="minorHAnsi" w:hAnsiTheme="minorHAnsi" w:cstheme="minorHAnsi"/>
          <w:sz w:val="24"/>
          <w:szCs w:val="24"/>
        </w:rPr>
      </w:pPr>
      <w:r w:rsidRPr="00394864">
        <w:rPr>
          <w:rFonts w:asciiTheme="minorHAnsi" w:hAnsiTheme="minorHAnsi" w:cstheme="minorHAnsi"/>
          <w:sz w:val="24"/>
          <w:szCs w:val="24"/>
        </w:rPr>
        <w:t xml:space="preserve">Abstrakty </w:t>
      </w:r>
      <w:r>
        <w:rPr>
          <w:rFonts w:asciiTheme="minorHAnsi" w:hAnsiTheme="minorHAnsi" w:cstheme="minorHAnsi"/>
          <w:sz w:val="24"/>
          <w:szCs w:val="24"/>
        </w:rPr>
        <w:t xml:space="preserve">a príspevky </w:t>
      </w:r>
      <w:r w:rsidRPr="00394864">
        <w:rPr>
          <w:rFonts w:asciiTheme="minorHAnsi" w:hAnsiTheme="minorHAnsi" w:cstheme="minorHAnsi"/>
          <w:sz w:val="24"/>
          <w:szCs w:val="24"/>
        </w:rPr>
        <w:t>zasielajte na adresu </w:t>
      </w:r>
      <w:r>
        <w:rPr>
          <w:rFonts w:asciiTheme="minorHAnsi" w:hAnsiTheme="minorHAnsi" w:cstheme="minorHAnsi"/>
          <w:sz w:val="24"/>
          <w:szCs w:val="24"/>
        </w:rPr>
        <w:t xml:space="preserve">redakcie: </w:t>
      </w:r>
      <w:r w:rsidRPr="00EC7212">
        <w:rPr>
          <w:rFonts w:asciiTheme="minorHAnsi" w:hAnsiTheme="minorHAnsi" w:cstheme="minorHAnsi"/>
          <w:sz w:val="24"/>
          <w:szCs w:val="24"/>
        </w:rPr>
        <w:t>etnologicke.rozpravy@gmail.com</w:t>
      </w:r>
      <w:r w:rsidRPr="00394864">
        <w:rPr>
          <w:rFonts w:asciiTheme="minorHAnsi" w:hAnsiTheme="minorHAnsi" w:cstheme="minorHAnsi"/>
          <w:sz w:val="24"/>
          <w:szCs w:val="24"/>
        </w:rPr>
        <w:t> a editor</w:t>
      </w:r>
      <w:r>
        <w:rPr>
          <w:rFonts w:asciiTheme="minorHAnsi" w:hAnsiTheme="minorHAnsi" w:cstheme="minorHAnsi"/>
          <w:sz w:val="24"/>
          <w:szCs w:val="24"/>
        </w:rPr>
        <w:t xml:space="preserve">a: </w:t>
      </w:r>
      <w:r w:rsidRPr="00EC7212">
        <w:rPr>
          <w:rFonts w:asciiTheme="minorHAnsi" w:hAnsiTheme="minorHAnsi" w:cstheme="minorHAnsi"/>
          <w:sz w:val="24"/>
          <w:szCs w:val="24"/>
        </w:rPr>
        <w:t>juraj.janto@uniba.sk</w:t>
      </w:r>
      <w:r>
        <w:rPr>
          <w:rFonts w:asciiTheme="minorHAnsi" w:hAnsiTheme="minorHAnsi" w:cstheme="minorHAnsi"/>
          <w:sz w:val="24"/>
          <w:szCs w:val="24"/>
        </w:rPr>
        <w:t>.</w:t>
      </w:r>
    </w:p>
    <w:p w14:paraId="69F8E7C5" w14:textId="77777777" w:rsidR="00D1609D" w:rsidRDefault="00D1609D" w:rsidP="00D1609D">
      <w:pPr>
        <w:spacing w:after="0" w:line="360" w:lineRule="auto"/>
        <w:rPr>
          <w:rFonts w:asciiTheme="minorHAnsi" w:hAnsiTheme="minorHAnsi" w:cstheme="minorHAnsi"/>
          <w:sz w:val="24"/>
          <w:szCs w:val="24"/>
        </w:rPr>
      </w:pPr>
    </w:p>
    <w:p w14:paraId="42B09862" w14:textId="2D456262" w:rsidR="00F11A49" w:rsidRDefault="00394864" w:rsidP="00D1609D">
      <w:pPr>
        <w:spacing w:after="0" w:line="360" w:lineRule="auto"/>
        <w:rPr>
          <w:rFonts w:asciiTheme="minorHAnsi" w:hAnsiTheme="minorHAnsi" w:cstheme="minorHAnsi"/>
          <w:sz w:val="24"/>
          <w:szCs w:val="24"/>
        </w:rPr>
      </w:pPr>
      <w:r>
        <w:rPr>
          <w:rFonts w:asciiTheme="minorHAnsi" w:hAnsiTheme="minorHAnsi" w:cstheme="minorHAnsi"/>
          <w:sz w:val="24"/>
          <w:szCs w:val="24"/>
        </w:rPr>
        <w:t>Aktualizované p</w:t>
      </w:r>
      <w:r w:rsidR="00F11A49" w:rsidRPr="00F11A49">
        <w:rPr>
          <w:rFonts w:asciiTheme="minorHAnsi" w:hAnsiTheme="minorHAnsi" w:cstheme="minorHAnsi"/>
          <w:sz w:val="24"/>
          <w:szCs w:val="24"/>
        </w:rPr>
        <w:t xml:space="preserve">okyny pre </w:t>
      </w:r>
      <w:r w:rsidR="00F11A49">
        <w:rPr>
          <w:rFonts w:asciiTheme="minorHAnsi" w:hAnsiTheme="minorHAnsi" w:cstheme="minorHAnsi"/>
          <w:sz w:val="24"/>
          <w:szCs w:val="24"/>
        </w:rPr>
        <w:t xml:space="preserve">autorov </w:t>
      </w:r>
      <w:r>
        <w:rPr>
          <w:rFonts w:asciiTheme="minorHAnsi" w:hAnsiTheme="minorHAnsi" w:cstheme="minorHAnsi"/>
          <w:sz w:val="24"/>
          <w:szCs w:val="24"/>
        </w:rPr>
        <w:t>nájdete</w:t>
      </w:r>
      <w:r w:rsidR="00F11A49">
        <w:rPr>
          <w:rFonts w:asciiTheme="minorHAnsi" w:hAnsiTheme="minorHAnsi" w:cstheme="minorHAnsi"/>
          <w:sz w:val="24"/>
          <w:szCs w:val="24"/>
        </w:rPr>
        <w:t xml:space="preserve"> </w:t>
      </w:r>
      <w:r w:rsidR="00DB6B4B">
        <w:rPr>
          <w:rFonts w:asciiTheme="minorHAnsi" w:hAnsiTheme="minorHAnsi" w:cstheme="minorHAnsi"/>
          <w:sz w:val="24"/>
          <w:szCs w:val="24"/>
        </w:rPr>
        <w:t>od</w:t>
      </w:r>
      <w:r w:rsidR="00F11A49">
        <w:rPr>
          <w:rFonts w:asciiTheme="minorHAnsi" w:hAnsiTheme="minorHAnsi" w:cstheme="minorHAnsi"/>
          <w:sz w:val="24"/>
          <w:szCs w:val="24"/>
        </w:rPr>
        <w:t xml:space="preserve"> </w:t>
      </w:r>
      <w:r>
        <w:rPr>
          <w:rFonts w:asciiTheme="minorHAnsi" w:hAnsiTheme="minorHAnsi" w:cstheme="minorHAnsi"/>
          <w:sz w:val="24"/>
          <w:szCs w:val="24"/>
        </w:rPr>
        <w:t>február</w:t>
      </w:r>
      <w:r w:rsidR="00DB6B4B">
        <w:rPr>
          <w:rFonts w:asciiTheme="minorHAnsi" w:hAnsiTheme="minorHAnsi" w:cstheme="minorHAnsi"/>
          <w:sz w:val="24"/>
          <w:szCs w:val="24"/>
        </w:rPr>
        <w:t>a</w:t>
      </w:r>
      <w:r w:rsidR="00F11A49">
        <w:rPr>
          <w:rFonts w:asciiTheme="minorHAnsi" w:hAnsiTheme="minorHAnsi" w:cstheme="minorHAnsi"/>
          <w:sz w:val="24"/>
          <w:szCs w:val="24"/>
        </w:rPr>
        <w:t xml:space="preserve"> 2026 na: </w:t>
      </w:r>
      <w:hyperlink r:id="rId8" w:tgtFrame="_blank" w:history="1">
        <w:r w:rsidR="00F11A49" w:rsidRPr="00F11A49">
          <w:rPr>
            <w:rStyle w:val="Hypertextovprepojenie"/>
            <w:rFonts w:asciiTheme="minorHAnsi" w:hAnsiTheme="minorHAnsi" w:cstheme="minorHAnsi"/>
            <w:sz w:val="24"/>
            <w:szCs w:val="24"/>
          </w:rPr>
          <w:t>http://www.nss.sav.sk/etnologicke-rozpravy/pokyny-pre-autorov/</w:t>
        </w:r>
      </w:hyperlink>
      <w:r w:rsidR="00EA3C4D">
        <w:rPr>
          <w:rFonts w:asciiTheme="minorHAnsi" w:hAnsiTheme="minorHAnsi" w:cstheme="minorHAnsi"/>
          <w:sz w:val="24"/>
          <w:szCs w:val="24"/>
        </w:rPr>
        <w:t>.</w:t>
      </w:r>
      <w:r>
        <w:rPr>
          <w:rFonts w:asciiTheme="minorHAnsi" w:hAnsiTheme="minorHAnsi" w:cstheme="minorHAnsi"/>
          <w:sz w:val="24"/>
          <w:szCs w:val="24"/>
        </w:rPr>
        <w:t xml:space="preserve"> </w:t>
      </w:r>
      <w:r w:rsidR="00F11A49">
        <w:rPr>
          <w:rFonts w:asciiTheme="minorHAnsi" w:hAnsiTheme="minorHAnsi" w:cstheme="minorHAnsi"/>
          <w:sz w:val="24"/>
          <w:szCs w:val="24"/>
        </w:rPr>
        <w:t xml:space="preserve">Od roku 2026 </w:t>
      </w:r>
      <w:r>
        <w:rPr>
          <w:rFonts w:asciiTheme="minorHAnsi" w:hAnsiTheme="minorHAnsi" w:cstheme="minorHAnsi"/>
          <w:sz w:val="24"/>
          <w:szCs w:val="24"/>
        </w:rPr>
        <w:t xml:space="preserve">budú </w:t>
      </w:r>
      <w:r w:rsidR="00F11A49">
        <w:rPr>
          <w:rFonts w:asciiTheme="minorHAnsi" w:hAnsiTheme="minorHAnsi" w:cstheme="minorHAnsi"/>
          <w:sz w:val="24"/>
          <w:szCs w:val="24"/>
        </w:rPr>
        <w:t>Etnologické rozpravy vychádza</w:t>
      </w:r>
      <w:r>
        <w:rPr>
          <w:rFonts w:asciiTheme="minorHAnsi" w:hAnsiTheme="minorHAnsi" w:cstheme="minorHAnsi"/>
          <w:sz w:val="24"/>
          <w:szCs w:val="24"/>
        </w:rPr>
        <w:t>ť</w:t>
      </w:r>
      <w:r w:rsidR="00F11A49">
        <w:rPr>
          <w:rFonts w:asciiTheme="minorHAnsi" w:hAnsiTheme="minorHAnsi" w:cstheme="minorHAnsi"/>
          <w:sz w:val="24"/>
          <w:szCs w:val="24"/>
        </w:rPr>
        <w:t xml:space="preserve"> raz ročne. </w:t>
      </w:r>
    </w:p>
    <w:p w14:paraId="344BC116" w14:textId="77777777" w:rsidR="00D1609D" w:rsidRPr="00F22D90" w:rsidRDefault="00D1609D" w:rsidP="00D1609D">
      <w:pPr>
        <w:spacing w:after="0" w:line="360" w:lineRule="auto"/>
        <w:rPr>
          <w:rFonts w:asciiTheme="minorHAnsi" w:hAnsiTheme="minorHAnsi" w:cstheme="minorHAnsi"/>
          <w:sz w:val="24"/>
          <w:szCs w:val="24"/>
        </w:rPr>
      </w:pPr>
    </w:p>
    <w:p w14:paraId="508DAD48" w14:textId="77777777" w:rsidR="00372D4B" w:rsidRPr="00A65DE5" w:rsidRDefault="00372D4B" w:rsidP="00D1609D">
      <w:pPr>
        <w:spacing w:after="0" w:line="360" w:lineRule="auto"/>
        <w:rPr>
          <w:rFonts w:asciiTheme="minorHAnsi" w:hAnsiTheme="minorHAnsi" w:cstheme="minorHAnsi"/>
          <w:color w:val="000000"/>
          <w:sz w:val="24"/>
          <w:szCs w:val="24"/>
        </w:rPr>
      </w:pPr>
    </w:p>
    <w:p w14:paraId="535091FE" w14:textId="6FA74344" w:rsidR="00EC7212" w:rsidRPr="00372D4B" w:rsidRDefault="00EC7212" w:rsidP="00D1609D">
      <w:pPr>
        <w:spacing w:after="0" w:line="360" w:lineRule="auto"/>
        <w:jc w:val="center"/>
        <w:rPr>
          <w:rFonts w:asciiTheme="minorHAnsi" w:hAnsiTheme="minorHAnsi" w:cstheme="minorHAnsi"/>
          <w:b/>
          <w:bCs/>
          <w:color w:val="000000"/>
          <w:sz w:val="28"/>
          <w:szCs w:val="28"/>
          <w:lang w:val="en-US"/>
        </w:rPr>
      </w:pPr>
      <w:r w:rsidRPr="00372D4B">
        <w:rPr>
          <w:rFonts w:asciiTheme="minorHAnsi" w:hAnsiTheme="minorHAnsi" w:cstheme="minorHAnsi"/>
          <w:b/>
          <w:bCs/>
          <w:color w:val="000000"/>
          <w:sz w:val="28"/>
          <w:szCs w:val="28"/>
          <w:lang w:val="en-US"/>
        </w:rPr>
        <w:t>Ethnological Debates, Volume 33 (2026)</w:t>
      </w:r>
    </w:p>
    <w:p w14:paraId="54FDAD24" w14:textId="77777777" w:rsidR="00EC7212" w:rsidRPr="00372D4B" w:rsidRDefault="00EC7212" w:rsidP="00D1609D">
      <w:pPr>
        <w:spacing w:after="0" w:line="360" w:lineRule="auto"/>
        <w:jc w:val="center"/>
        <w:rPr>
          <w:rFonts w:asciiTheme="minorHAnsi" w:hAnsiTheme="minorHAnsi" w:cstheme="minorHAnsi"/>
          <w:color w:val="000000"/>
          <w:sz w:val="28"/>
          <w:szCs w:val="28"/>
          <w:lang w:val="en-US"/>
        </w:rPr>
      </w:pPr>
      <w:r w:rsidRPr="00372D4B">
        <w:rPr>
          <w:rFonts w:asciiTheme="minorHAnsi" w:hAnsiTheme="minorHAnsi" w:cstheme="minorHAnsi"/>
          <w:color w:val="000000"/>
          <w:sz w:val="28"/>
          <w:szCs w:val="28"/>
          <w:lang w:val="en-US"/>
        </w:rPr>
        <w:t>Priority topic:</w:t>
      </w:r>
      <w:r w:rsidRPr="00372D4B">
        <w:rPr>
          <w:rFonts w:asciiTheme="minorHAnsi" w:hAnsiTheme="minorHAnsi" w:cstheme="minorHAnsi"/>
          <w:b/>
          <w:bCs/>
          <w:color w:val="000000"/>
          <w:sz w:val="28"/>
          <w:szCs w:val="28"/>
          <w:lang w:val="en-US"/>
        </w:rPr>
        <w:t xml:space="preserve"> movement</w:t>
      </w:r>
    </w:p>
    <w:p w14:paraId="3E013780" w14:textId="60C7DE91" w:rsidR="00EC7212" w:rsidRPr="00D1609D" w:rsidRDefault="00EC7212" w:rsidP="00D1609D">
      <w:pPr>
        <w:spacing w:after="0" w:line="360" w:lineRule="auto"/>
        <w:jc w:val="center"/>
        <w:rPr>
          <w:rFonts w:asciiTheme="minorHAnsi" w:hAnsiTheme="minorHAnsi" w:cstheme="minorHAnsi"/>
          <w:color w:val="000000"/>
          <w:sz w:val="28"/>
          <w:szCs w:val="28"/>
          <w:lang w:val="en-US"/>
        </w:rPr>
      </w:pPr>
      <w:r w:rsidRPr="00372D4B">
        <w:rPr>
          <w:rFonts w:asciiTheme="minorHAnsi" w:hAnsiTheme="minorHAnsi" w:cstheme="minorHAnsi"/>
          <w:color w:val="000000"/>
          <w:sz w:val="28"/>
          <w:szCs w:val="28"/>
          <w:lang w:val="en-US"/>
        </w:rPr>
        <w:t>Call for paper</w:t>
      </w:r>
    </w:p>
    <w:p w14:paraId="4FBAF2C7" w14:textId="7AA99017" w:rsidR="00EC7212" w:rsidRPr="00372D4B" w:rsidRDefault="00EC7212" w:rsidP="00D1609D">
      <w:pPr>
        <w:spacing w:after="0" w:line="360" w:lineRule="auto"/>
        <w:jc w:val="both"/>
        <w:rPr>
          <w:rFonts w:asciiTheme="minorHAnsi" w:hAnsiTheme="minorHAnsi" w:cstheme="minorHAnsi"/>
          <w:color w:val="000000"/>
          <w:sz w:val="24"/>
          <w:szCs w:val="24"/>
          <w:lang w:val="en-US"/>
        </w:rPr>
      </w:pPr>
      <w:r w:rsidRPr="00372D4B">
        <w:rPr>
          <w:rFonts w:asciiTheme="minorHAnsi" w:hAnsiTheme="minorHAnsi" w:cstheme="minorHAnsi"/>
          <w:color w:val="000000"/>
          <w:sz w:val="24"/>
          <w:szCs w:val="24"/>
          <w:lang w:val="en-US"/>
        </w:rPr>
        <w:t xml:space="preserve">We invite you to publish in the 33rd volume of Ethnological Discussions. The priority topic of the journal in 2026 will be </w:t>
      </w:r>
      <w:r w:rsidRPr="00372D4B">
        <w:rPr>
          <w:rFonts w:asciiTheme="minorHAnsi" w:hAnsiTheme="minorHAnsi" w:cstheme="minorHAnsi"/>
          <w:i/>
          <w:iCs/>
          <w:color w:val="000000"/>
          <w:sz w:val="24"/>
          <w:szCs w:val="24"/>
          <w:lang w:val="en-US"/>
        </w:rPr>
        <w:t>movement</w:t>
      </w:r>
      <w:r w:rsidRPr="00372D4B">
        <w:rPr>
          <w:rFonts w:asciiTheme="minorHAnsi" w:hAnsiTheme="minorHAnsi" w:cstheme="minorHAnsi"/>
          <w:color w:val="000000"/>
          <w:sz w:val="24"/>
          <w:szCs w:val="24"/>
          <w:lang w:val="en-US"/>
        </w:rPr>
        <w:t xml:space="preserve">. We welcome scientific and professional texts that reflect on this issue in various contexts, e.g., transport and traffic, human mobility, relocation, commuting, migration, transport of objects, movement in dance, sports, rituals, gestures, as well as social </w:t>
      </w:r>
      <w:r w:rsidR="00372D4B" w:rsidRPr="00372D4B">
        <w:rPr>
          <w:rFonts w:asciiTheme="minorHAnsi" w:hAnsiTheme="minorHAnsi" w:cstheme="minorHAnsi"/>
          <w:color w:val="000000"/>
          <w:sz w:val="24"/>
          <w:szCs w:val="24"/>
          <w:lang w:val="en-US"/>
        </w:rPr>
        <w:t>mobility, cultural</w:t>
      </w:r>
      <w:r w:rsidRPr="00372D4B">
        <w:rPr>
          <w:rFonts w:asciiTheme="minorHAnsi" w:hAnsiTheme="minorHAnsi" w:cstheme="minorHAnsi"/>
          <w:color w:val="000000"/>
          <w:sz w:val="24"/>
          <w:szCs w:val="24"/>
          <w:lang w:val="en-US"/>
        </w:rPr>
        <w:t xml:space="preserve"> exchange, etc. </w:t>
      </w:r>
    </w:p>
    <w:p w14:paraId="7F40FD58" w14:textId="36406DFA" w:rsidR="00EC7212" w:rsidRDefault="00EC7212" w:rsidP="00D1609D">
      <w:pPr>
        <w:spacing w:after="0" w:line="360" w:lineRule="auto"/>
        <w:jc w:val="both"/>
        <w:rPr>
          <w:rFonts w:asciiTheme="minorHAnsi" w:hAnsiTheme="minorHAnsi" w:cstheme="minorHAnsi"/>
          <w:color w:val="000000"/>
          <w:sz w:val="24"/>
          <w:szCs w:val="24"/>
          <w:lang w:val="en-US"/>
        </w:rPr>
      </w:pPr>
      <w:r w:rsidRPr="00372D4B">
        <w:rPr>
          <w:rFonts w:asciiTheme="minorHAnsi" w:hAnsiTheme="minorHAnsi" w:cstheme="minorHAnsi"/>
          <w:color w:val="000000"/>
          <w:sz w:val="24"/>
          <w:szCs w:val="24"/>
          <w:lang w:val="en-US"/>
        </w:rPr>
        <w:lastRenderedPageBreak/>
        <w:t xml:space="preserve">The editorial board also accepts other theoretical, material, and overview studies and essays from ethnology, sociocultural anthropology, and related disciplines, as well as discussions, interviews, reviews, and reports from the professional community. </w:t>
      </w:r>
    </w:p>
    <w:p w14:paraId="33972EB0" w14:textId="77777777" w:rsidR="00D1609D" w:rsidRPr="00372D4B" w:rsidRDefault="00D1609D" w:rsidP="00D1609D">
      <w:pPr>
        <w:spacing w:after="0" w:line="360" w:lineRule="auto"/>
        <w:jc w:val="both"/>
        <w:rPr>
          <w:rFonts w:asciiTheme="minorHAnsi" w:hAnsiTheme="minorHAnsi" w:cstheme="minorHAnsi"/>
          <w:color w:val="000000"/>
          <w:sz w:val="24"/>
          <w:szCs w:val="24"/>
          <w:lang w:val="en-US"/>
        </w:rPr>
      </w:pPr>
    </w:p>
    <w:p w14:paraId="7BE01D40" w14:textId="77777777" w:rsidR="00EC7212" w:rsidRPr="00372D4B" w:rsidRDefault="00EC7212" w:rsidP="00D1609D">
      <w:pPr>
        <w:spacing w:after="0" w:line="360" w:lineRule="auto"/>
        <w:rPr>
          <w:rFonts w:asciiTheme="minorHAnsi" w:hAnsiTheme="minorHAnsi" w:cstheme="minorHAnsi"/>
          <w:color w:val="000000"/>
          <w:sz w:val="24"/>
          <w:szCs w:val="24"/>
          <w:lang w:val="en-US"/>
        </w:rPr>
      </w:pPr>
      <w:r w:rsidRPr="00372D4B">
        <w:rPr>
          <w:rFonts w:asciiTheme="minorHAnsi" w:hAnsiTheme="minorHAnsi" w:cstheme="minorHAnsi"/>
          <w:color w:val="000000"/>
          <w:sz w:val="24"/>
          <w:szCs w:val="24"/>
          <w:lang w:val="en-US"/>
        </w:rPr>
        <w:t xml:space="preserve">Deadline for </w:t>
      </w:r>
      <w:r w:rsidRPr="00372D4B">
        <w:rPr>
          <w:rFonts w:asciiTheme="minorHAnsi" w:hAnsiTheme="minorHAnsi" w:cstheme="minorHAnsi"/>
          <w:b/>
          <w:bCs/>
          <w:color w:val="000000"/>
          <w:sz w:val="24"/>
          <w:szCs w:val="24"/>
          <w:lang w:val="en-US"/>
        </w:rPr>
        <w:t>submitting abstracts</w:t>
      </w:r>
      <w:r w:rsidRPr="00372D4B">
        <w:rPr>
          <w:rFonts w:asciiTheme="minorHAnsi" w:hAnsiTheme="minorHAnsi" w:cstheme="minorHAnsi"/>
          <w:color w:val="000000"/>
          <w:sz w:val="24"/>
          <w:szCs w:val="24"/>
          <w:lang w:val="en-US"/>
        </w:rPr>
        <w:t xml:space="preserve"> of studies and essays: </w:t>
      </w:r>
      <w:r w:rsidRPr="00372D4B">
        <w:rPr>
          <w:rFonts w:asciiTheme="minorHAnsi" w:hAnsiTheme="minorHAnsi" w:cstheme="minorHAnsi"/>
          <w:b/>
          <w:bCs/>
          <w:color w:val="000000"/>
          <w:sz w:val="24"/>
          <w:szCs w:val="24"/>
          <w:lang w:val="en-US"/>
        </w:rPr>
        <w:t>January 31, 2026</w:t>
      </w:r>
      <w:r w:rsidRPr="00372D4B">
        <w:rPr>
          <w:rFonts w:asciiTheme="minorHAnsi" w:hAnsiTheme="minorHAnsi" w:cstheme="minorHAnsi"/>
          <w:color w:val="000000"/>
          <w:sz w:val="24"/>
          <w:szCs w:val="24"/>
          <w:lang w:val="en-US"/>
        </w:rPr>
        <w:t>.</w:t>
      </w:r>
    </w:p>
    <w:p w14:paraId="5FCF0E2B" w14:textId="0A61B145" w:rsidR="00EC7212" w:rsidRDefault="00EC7212" w:rsidP="00D1609D">
      <w:pPr>
        <w:spacing w:after="0" w:line="360" w:lineRule="auto"/>
        <w:rPr>
          <w:rFonts w:asciiTheme="minorHAnsi" w:hAnsiTheme="minorHAnsi" w:cstheme="minorHAnsi"/>
          <w:color w:val="000000"/>
          <w:sz w:val="24"/>
          <w:szCs w:val="24"/>
          <w:lang w:val="en-US"/>
        </w:rPr>
      </w:pPr>
      <w:r w:rsidRPr="00372D4B">
        <w:rPr>
          <w:rFonts w:asciiTheme="minorHAnsi" w:hAnsiTheme="minorHAnsi" w:cstheme="minorHAnsi"/>
          <w:color w:val="000000"/>
          <w:sz w:val="24"/>
          <w:szCs w:val="24"/>
          <w:lang w:val="en-US"/>
        </w:rPr>
        <w:t xml:space="preserve">Deadline for </w:t>
      </w:r>
      <w:r w:rsidRPr="00372D4B">
        <w:rPr>
          <w:rFonts w:asciiTheme="minorHAnsi" w:hAnsiTheme="minorHAnsi" w:cstheme="minorHAnsi"/>
          <w:b/>
          <w:bCs/>
          <w:color w:val="000000"/>
          <w:sz w:val="24"/>
          <w:szCs w:val="24"/>
          <w:lang w:val="en-US"/>
        </w:rPr>
        <w:t>submitting texts</w:t>
      </w:r>
      <w:r w:rsidRPr="00372D4B">
        <w:rPr>
          <w:rFonts w:asciiTheme="minorHAnsi" w:hAnsiTheme="minorHAnsi" w:cstheme="minorHAnsi"/>
          <w:color w:val="000000"/>
          <w:sz w:val="24"/>
          <w:szCs w:val="24"/>
          <w:lang w:val="en-US"/>
        </w:rPr>
        <w:t xml:space="preserve">: </w:t>
      </w:r>
      <w:r w:rsidRPr="00372D4B">
        <w:rPr>
          <w:rFonts w:asciiTheme="minorHAnsi" w:hAnsiTheme="minorHAnsi" w:cstheme="minorHAnsi"/>
          <w:b/>
          <w:bCs/>
          <w:color w:val="000000"/>
          <w:sz w:val="24"/>
          <w:szCs w:val="24"/>
          <w:lang w:val="en-US"/>
        </w:rPr>
        <w:t>March 31, 2026</w:t>
      </w:r>
      <w:r w:rsidRPr="00372D4B">
        <w:rPr>
          <w:rFonts w:asciiTheme="minorHAnsi" w:hAnsiTheme="minorHAnsi" w:cstheme="minorHAnsi"/>
          <w:color w:val="000000"/>
          <w:sz w:val="24"/>
          <w:szCs w:val="24"/>
          <w:lang w:val="en-US"/>
        </w:rPr>
        <w:t>.</w:t>
      </w:r>
    </w:p>
    <w:p w14:paraId="13B3EBF8" w14:textId="00A2E558" w:rsidR="00D1609D" w:rsidRPr="00372D4B" w:rsidRDefault="00D1609D" w:rsidP="00D1609D">
      <w:pPr>
        <w:spacing w:after="0" w:line="360" w:lineRule="auto"/>
        <w:rPr>
          <w:rFonts w:asciiTheme="minorHAnsi" w:hAnsiTheme="minorHAnsi" w:cstheme="minorHAnsi"/>
          <w:color w:val="000000"/>
          <w:sz w:val="24"/>
          <w:szCs w:val="24"/>
          <w:lang w:val="en-US"/>
        </w:rPr>
      </w:pPr>
      <w:r w:rsidRPr="00372D4B">
        <w:rPr>
          <w:rFonts w:asciiTheme="minorHAnsi" w:hAnsiTheme="minorHAnsi" w:cstheme="minorHAnsi"/>
          <w:color w:val="000000"/>
          <w:sz w:val="24"/>
          <w:szCs w:val="24"/>
          <w:lang w:val="en-US"/>
        </w:rPr>
        <w:t xml:space="preserve">Please send abstracts and </w:t>
      </w:r>
      <w:r>
        <w:rPr>
          <w:rFonts w:asciiTheme="minorHAnsi" w:hAnsiTheme="minorHAnsi" w:cstheme="minorHAnsi"/>
          <w:color w:val="000000"/>
          <w:sz w:val="24"/>
          <w:szCs w:val="24"/>
          <w:lang w:val="en-US"/>
        </w:rPr>
        <w:t>text</w:t>
      </w:r>
      <w:r w:rsidRPr="00372D4B">
        <w:rPr>
          <w:rFonts w:asciiTheme="minorHAnsi" w:hAnsiTheme="minorHAnsi" w:cstheme="minorHAnsi"/>
          <w:color w:val="000000"/>
          <w:sz w:val="24"/>
          <w:szCs w:val="24"/>
          <w:lang w:val="en-US"/>
        </w:rPr>
        <w:t>s to the editorial office</w:t>
      </w:r>
      <w:r>
        <w:rPr>
          <w:rFonts w:asciiTheme="minorHAnsi" w:hAnsiTheme="minorHAnsi" w:cstheme="minorHAnsi"/>
          <w:color w:val="000000"/>
          <w:sz w:val="24"/>
          <w:szCs w:val="24"/>
          <w:lang w:val="en-US"/>
        </w:rPr>
        <w:t xml:space="preserve">: </w:t>
      </w:r>
      <w:r w:rsidRPr="00372D4B">
        <w:rPr>
          <w:rFonts w:asciiTheme="minorHAnsi" w:hAnsiTheme="minorHAnsi" w:cstheme="minorHAnsi"/>
          <w:color w:val="000000"/>
          <w:sz w:val="24"/>
          <w:szCs w:val="24"/>
          <w:lang w:val="en-US"/>
        </w:rPr>
        <w:t>etnologicke.rozpravy@gmail.com and to the editor</w:t>
      </w:r>
      <w:r>
        <w:rPr>
          <w:rFonts w:asciiTheme="minorHAnsi" w:hAnsiTheme="minorHAnsi" w:cstheme="minorHAnsi"/>
          <w:color w:val="000000"/>
          <w:sz w:val="24"/>
          <w:szCs w:val="24"/>
          <w:lang w:val="en-US"/>
        </w:rPr>
        <w:t>:</w:t>
      </w:r>
      <w:r w:rsidRPr="00372D4B">
        <w:rPr>
          <w:rFonts w:asciiTheme="minorHAnsi" w:hAnsiTheme="minorHAnsi" w:cstheme="minorHAnsi"/>
          <w:color w:val="000000"/>
          <w:sz w:val="24"/>
          <w:szCs w:val="24"/>
          <w:lang w:val="en-US"/>
        </w:rPr>
        <w:t xml:space="preserve"> juraj.janto@uniba.sk.</w:t>
      </w:r>
    </w:p>
    <w:p w14:paraId="3CAEA9C6" w14:textId="77777777" w:rsidR="00D1609D" w:rsidRPr="00372D4B" w:rsidRDefault="00D1609D" w:rsidP="00D1609D">
      <w:pPr>
        <w:spacing w:after="0" w:line="360" w:lineRule="auto"/>
        <w:rPr>
          <w:rFonts w:asciiTheme="minorHAnsi" w:hAnsiTheme="minorHAnsi" w:cstheme="minorHAnsi"/>
          <w:color w:val="000000"/>
          <w:sz w:val="24"/>
          <w:szCs w:val="24"/>
          <w:lang w:val="en-US"/>
        </w:rPr>
      </w:pPr>
    </w:p>
    <w:p w14:paraId="59DC9E80" w14:textId="6FF2D8A1" w:rsidR="00EC7212" w:rsidRPr="00372D4B" w:rsidRDefault="00EC7212" w:rsidP="00D1609D">
      <w:pPr>
        <w:spacing w:after="0" w:line="360" w:lineRule="auto"/>
        <w:rPr>
          <w:rFonts w:asciiTheme="minorHAnsi" w:hAnsiTheme="minorHAnsi" w:cstheme="minorHAnsi"/>
          <w:color w:val="000000"/>
          <w:sz w:val="24"/>
          <w:szCs w:val="24"/>
          <w:lang w:val="en-US"/>
        </w:rPr>
      </w:pPr>
      <w:r w:rsidRPr="00372D4B">
        <w:rPr>
          <w:rFonts w:asciiTheme="minorHAnsi" w:hAnsiTheme="minorHAnsi" w:cstheme="minorHAnsi"/>
          <w:color w:val="000000"/>
          <w:sz w:val="24"/>
          <w:szCs w:val="24"/>
          <w:lang w:val="en-US"/>
        </w:rPr>
        <w:t xml:space="preserve">Updated guidelines for authors will be available from February 2026 at: </w:t>
      </w:r>
      <w:hyperlink r:id="rId9" w:history="1">
        <w:r w:rsidRPr="00372D4B">
          <w:rPr>
            <w:rStyle w:val="Hypertextovprepojenie"/>
            <w:rFonts w:asciiTheme="minorHAnsi" w:hAnsiTheme="minorHAnsi" w:cstheme="minorHAnsi"/>
            <w:sz w:val="24"/>
            <w:szCs w:val="24"/>
            <w:lang w:val="en-US"/>
          </w:rPr>
          <w:t>https://nss.sav.sk/en/ethnological-debates/guidelines-for-authors/</w:t>
        </w:r>
      </w:hyperlink>
      <w:r w:rsidRPr="00372D4B">
        <w:rPr>
          <w:rFonts w:asciiTheme="minorHAnsi" w:hAnsiTheme="minorHAnsi" w:cstheme="minorHAnsi"/>
          <w:color w:val="000000"/>
          <w:sz w:val="24"/>
          <w:szCs w:val="24"/>
          <w:lang w:val="en-US"/>
        </w:rPr>
        <w:t xml:space="preserve">. From 2026, </w:t>
      </w:r>
      <w:r w:rsidR="00372D4B" w:rsidRPr="00372D4B">
        <w:rPr>
          <w:rFonts w:asciiTheme="minorHAnsi" w:hAnsiTheme="minorHAnsi" w:cstheme="minorHAnsi"/>
          <w:color w:val="000000"/>
          <w:sz w:val="24"/>
          <w:szCs w:val="24"/>
          <w:lang w:val="en-US"/>
        </w:rPr>
        <w:t>Ethnological Debates</w:t>
      </w:r>
      <w:r w:rsidRPr="00372D4B">
        <w:rPr>
          <w:rFonts w:asciiTheme="minorHAnsi" w:hAnsiTheme="minorHAnsi" w:cstheme="minorHAnsi"/>
          <w:color w:val="000000"/>
          <w:sz w:val="24"/>
          <w:szCs w:val="24"/>
          <w:lang w:val="en-US"/>
        </w:rPr>
        <w:t xml:space="preserve"> will be published once a year. </w:t>
      </w:r>
    </w:p>
    <w:sectPr w:rsidR="00EC7212" w:rsidRPr="00372D4B" w:rsidSect="00D1609D">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540BA"/>
    <w:multiLevelType w:val="hybridMultilevel"/>
    <w:tmpl w:val="A2869A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3280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49"/>
    <w:rsid w:val="000D6449"/>
    <w:rsid w:val="000E0EAD"/>
    <w:rsid w:val="0014337F"/>
    <w:rsid w:val="00184980"/>
    <w:rsid w:val="002626C0"/>
    <w:rsid w:val="00372D4B"/>
    <w:rsid w:val="00394864"/>
    <w:rsid w:val="003A02F5"/>
    <w:rsid w:val="003B4DFD"/>
    <w:rsid w:val="004A2F24"/>
    <w:rsid w:val="005B39DE"/>
    <w:rsid w:val="0060075A"/>
    <w:rsid w:val="00616EBC"/>
    <w:rsid w:val="00616F70"/>
    <w:rsid w:val="00677C77"/>
    <w:rsid w:val="006B20D1"/>
    <w:rsid w:val="006E6D0E"/>
    <w:rsid w:val="008609FB"/>
    <w:rsid w:val="008738A0"/>
    <w:rsid w:val="00881A3D"/>
    <w:rsid w:val="0088464F"/>
    <w:rsid w:val="00885AC6"/>
    <w:rsid w:val="008D34B5"/>
    <w:rsid w:val="00A65DE5"/>
    <w:rsid w:val="00A67E0E"/>
    <w:rsid w:val="00A751B7"/>
    <w:rsid w:val="00AE750A"/>
    <w:rsid w:val="00BF01C0"/>
    <w:rsid w:val="00C70188"/>
    <w:rsid w:val="00D1609D"/>
    <w:rsid w:val="00D3676F"/>
    <w:rsid w:val="00D92BEB"/>
    <w:rsid w:val="00DB6B4B"/>
    <w:rsid w:val="00E372E9"/>
    <w:rsid w:val="00E878E7"/>
    <w:rsid w:val="00EA3C4D"/>
    <w:rsid w:val="00EA63CF"/>
    <w:rsid w:val="00EC1191"/>
    <w:rsid w:val="00EC7212"/>
    <w:rsid w:val="00F11A49"/>
    <w:rsid w:val="00F22D90"/>
    <w:rsid w:val="00F25CD0"/>
    <w:rsid w:val="00F557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95B81"/>
  <w15:chartTrackingRefBased/>
  <w15:docId w15:val="{06D8A715-1DF2-470C-B657-F24A9A8E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A65DE5"/>
    <w:pPr>
      <w:spacing w:before="100" w:beforeAutospacing="1" w:after="100" w:afterAutospacing="1" w:line="240" w:lineRule="auto"/>
    </w:pPr>
    <w:rPr>
      <w:rFonts w:eastAsia="Times New Roman" w:cs="Times New Roman"/>
      <w:sz w:val="24"/>
      <w:szCs w:val="24"/>
      <w:lang w:eastAsia="sk-SK"/>
    </w:rPr>
  </w:style>
  <w:style w:type="character" w:customStyle="1" w:styleId="normaltextrun">
    <w:name w:val="normaltextrun"/>
    <w:basedOn w:val="Predvolenpsmoodseku"/>
    <w:rsid w:val="00A65DE5"/>
  </w:style>
  <w:style w:type="character" w:customStyle="1" w:styleId="eop">
    <w:name w:val="eop"/>
    <w:basedOn w:val="Predvolenpsmoodseku"/>
    <w:rsid w:val="00A65DE5"/>
  </w:style>
  <w:style w:type="paragraph" w:styleId="Odsekzoznamu">
    <w:name w:val="List Paragraph"/>
    <w:basedOn w:val="Normlny"/>
    <w:uiPriority w:val="34"/>
    <w:qFormat/>
    <w:rsid w:val="00A65DE5"/>
    <w:pPr>
      <w:ind w:left="720"/>
      <w:contextualSpacing/>
    </w:pPr>
  </w:style>
  <w:style w:type="character" w:styleId="Hypertextovprepojenie">
    <w:name w:val="Hyperlink"/>
    <w:basedOn w:val="Predvolenpsmoodseku"/>
    <w:uiPriority w:val="99"/>
    <w:unhideWhenUsed/>
    <w:rsid w:val="00A65DE5"/>
    <w:rPr>
      <w:color w:val="0563C1" w:themeColor="hyperlink"/>
      <w:u w:val="single"/>
    </w:rPr>
  </w:style>
  <w:style w:type="character" w:styleId="Nevyrieenzmienka">
    <w:name w:val="Unresolved Mention"/>
    <w:basedOn w:val="Predvolenpsmoodseku"/>
    <w:uiPriority w:val="99"/>
    <w:semiHidden/>
    <w:unhideWhenUsed/>
    <w:rsid w:val="00A65DE5"/>
    <w:rPr>
      <w:color w:val="605E5C"/>
      <w:shd w:val="clear" w:color="auto" w:fill="E1DFDD"/>
    </w:rPr>
  </w:style>
  <w:style w:type="character" w:styleId="PouitHypertextovPrepojenie">
    <w:name w:val="FollowedHyperlink"/>
    <w:basedOn w:val="Predvolenpsmoodseku"/>
    <w:uiPriority w:val="99"/>
    <w:semiHidden/>
    <w:unhideWhenUsed/>
    <w:rsid w:val="00EA3C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3755">
      <w:bodyDiv w:val="1"/>
      <w:marLeft w:val="0"/>
      <w:marRight w:val="0"/>
      <w:marTop w:val="0"/>
      <w:marBottom w:val="0"/>
      <w:divBdr>
        <w:top w:val="none" w:sz="0" w:space="0" w:color="auto"/>
        <w:left w:val="none" w:sz="0" w:space="0" w:color="auto"/>
        <w:bottom w:val="none" w:sz="0" w:space="0" w:color="auto"/>
        <w:right w:val="none" w:sz="0" w:space="0" w:color="auto"/>
      </w:divBdr>
      <w:divsChild>
        <w:div w:id="1658193886">
          <w:marLeft w:val="0"/>
          <w:marRight w:val="0"/>
          <w:marTop w:val="0"/>
          <w:marBottom w:val="0"/>
          <w:divBdr>
            <w:top w:val="none" w:sz="0" w:space="0" w:color="auto"/>
            <w:left w:val="none" w:sz="0" w:space="0" w:color="auto"/>
            <w:bottom w:val="none" w:sz="0" w:space="0" w:color="auto"/>
            <w:right w:val="none" w:sz="0" w:space="0" w:color="auto"/>
          </w:divBdr>
        </w:div>
        <w:div w:id="1459178449">
          <w:marLeft w:val="0"/>
          <w:marRight w:val="0"/>
          <w:marTop w:val="0"/>
          <w:marBottom w:val="0"/>
          <w:divBdr>
            <w:top w:val="none" w:sz="0" w:space="0" w:color="auto"/>
            <w:left w:val="none" w:sz="0" w:space="0" w:color="auto"/>
            <w:bottom w:val="none" w:sz="0" w:space="0" w:color="auto"/>
            <w:right w:val="none" w:sz="0" w:space="0" w:color="auto"/>
          </w:divBdr>
        </w:div>
        <w:div w:id="557984057">
          <w:marLeft w:val="0"/>
          <w:marRight w:val="0"/>
          <w:marTop w:val="0"/>
          <w:marBottom w:val="0"/>
          <w:divBdr>
            <w:top w:val="none" w:sz="0" w:space="0" w:color="auto"/>
            <w:left w:val="none" w:sz="0" w:space="0" w:color="auto"/>
            <w:bottom w:val="none" w:sz="0" w:space="0" w:color="auto"/>
            <w:right w:val="none" w:sz="0" w:space="0" w:color="auto"/>
          </w:divBdr>
        </w:div>
      </w:divsChild>
    </w:div>
    <w:div w:id="295990593">
      <w:bodyDiv w:val="1"/>
      <w:marLeft w:val="0"/>
      <w:marRight w:val="0"/>
      <w:marTop w:val="0"/>
      <w:marBottom w:val="0"/>
      <w:divBdr>
        <w:top w:val="none" w:sz="0" w:space="0" w:color="auto"/>
        <w:left w:val="none" w:sz="0" w:space="0" w:color="auto"/>
        <w:bottom w:val="none" w:sz="0" w:space="0" w:color="auto"/>
        <w:right w:val="none" w:sz="0" w:space="0" w:color="auto"/>
      </w:divBdr>
      <w:divsChild>
        <w:div w:id="445932925">
          <w:marLeft w:val="0"/>
          <w:marRight w:val="0"/>
          <w:marTop w:val="0"/>
          <w:marBottom w:val="0"/>
          <w:divBdr>
            <w:top w:val="none" w:sz="0" w:space="0" w:color="auto"/>
            <w:left w:val="none" w:sz="0" w:space="0" w:color="auto"/>
            <w:bottom w:val="none" w:sz="0" w:space="0" w:color="auto"/>
            <w:right w:val="none" w:sz="0" w:space="0" w:color="auto"/>
          </w:divBdr>
        </w:div>
        <w:div w:id="617103483">
          <w:marLeft w:val="0"/>
          <w:marRight w:val="0"/>
          <w:marTop w:val="0"/>
          <w:marBottom w:val="0"/>
          <w:divBdr>
            <w:top w:val="none" w:sz="0" w:space="0" w:color="auto"/>
            <w:left w:val="none" w:sz="0" w:space="0" w:color="auto"/>
            <w:bottom w:val="none" w:sz="0" w:space="0" w:color="auto"/>
            <w:right w:val="none" w:sz="0" w:space="0" w:color="auto"/>
          </w:divBdr>
        </w:div>
        <w:div w:id="1512067522">
          <w:marLeft w:val="0"/>
          <w:marRight w:val="0"/>
          <w:marTop w:val="0"/>
          <w:marBottom w:val="0"/>
          <w:divBdr>
            <w:top w:val="none" w:sz="0" w:space="0" w:color="auto"/>
            <w:left w:val="none" w:sz="0" w:space="0" w:color="auto"/>
            <w:bottom w:val="none" w:sz="0" w:space="0" w:color="auto"/>
            <w:right w:val="none" w:sz="0" w:space="0" w:color="auto"/>
          </w:divBdr>
        </w:div>
      </w:divsChild>
    </w:div>
    <w:div w:id="1067344537">
      <w:bodyDiv w:val="1"/>
      <w:marLeft w:val="0"/>
      <w:marRight w:val="0"/>
      <w:marTop w:val="0"/>
      <w:marBottom w:val="0"/>
      <w:divBdr>
        <w:top w:val="none" w:sz="0" w:space="0" w:color="auto"/>
        <w:left w:val="none" w:sz="0" w:space="0" w:color="auto"/>
        <w:bottom w:val="none" w:sz="0" w:space="0" w:color="auto"/>
        <w:right w:val="none" w:sz="0" w:space="0" w:color="auto"/>
      </w:divBdr>
    </w:div>
    <w:div w:id="1663780773">
      <w:bodyDiv w:val="1"/>
      <w:marLeft w:val="0"/>
      <w:marRight w:val="0"/>
      <w:marTop w:val="0"/>
      <w:marBottom w:val="0"/>
      <w:divBdr>
        <w:top w:val="none" w:sz="0" w:space="0" w:color="auto"/>
        <w:left w:val="none" w:sz="0" w:space="0" w:color="auto"/>
        <w:bottom w:val="none" w:sz="0" w:space="0" w:color="auto"/>
        <w:right w:val="none" w:sz="0" w:space="0" w:color="auto"/>
      </w:divBdr>
      <w:divsChild>
        <w:div w:id="1992980805">
          <w:marLeft w:val="0"/>
          <w:marRight w:val="0"/>
          <w:marTop w:val="0"/>
          <w:marBottom w:val="0"/>
          <w:divBdr>
            <w:top w:val="none" w:sz="0" w:space="0" w:color="auto"/>
            <w:left w:val="none" w:sz="0" w:space="0" w:color="auto"/>
            <w:bottom w:val="none" w:sz="0" w:space="0" w:color="auto"/>
            <w:right w:val="none" w:sz="0" w:space="0" w:color="auto"/>
          </w:divBdr>
        </w:div>
        <w:div w:id="1785349013">
          <w:marLeft w:val="0"/>
          <w:marRight w:val="0"/>
          <w:marTop w:val="0"/>
          <w:marBottom w:val="0"/>
          <w:divBdr>
            <w:top w:val="none" w:sz="0" w:space="0" w:color="auto"/>
            <w:left w:val="none" w:sz="0" w:space="0" w:color="auto"/>
            <w:bottom w:val="none" w:sz="0" w:space="0" w:color="auto"/>
            <w:right w:val="none" w:sz="0" w:space="0" w:color="auto"/>
          </w:divBdr>
        </w:div>
        <w:div w:id="89597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s.sav.sk/etnologicke-rozpravy/pokyny-pre-autor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ss.sav.sk/en/ethnological-debates/guidelines-for-author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d35ed3-a0b0-48c3-b5b3-ffd663084965" xsi:nil="true"/>
    <lcf76f155ced4ddcb4097134ff3c332f xmlns="010d455a-3eea-4166-914d-5d937e290c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DD1A960B3D8B4D8956AC3C63B7FBF8" ma:contentTypeVersion="17" ma:contentTypeDescription="Umožňuje vytvoriť nový dokument." ma:contentTypeScope="" ma:versionID="c176fdb1432c5aec4264bb4bd4d6cf2b">
  <xsd:schema xmlns:xsd="http://www.w3.org/2001/XMLSchema" xmlns:xs="http://www.w3.org/2001/XMLSchema" xmlns:p="http://schemas.microsoft.com/office/2006/metadata/properties" xmlns:ns2="010d455a-3eea-4166-914d-5d937e290c1a" xmlns:ns3="b8d35ed3-a0b0-48c3-b5b3-ffd663084965" targetNamespace="http://schemas.microsoft.com/office/2006/metadata/properties" ma:root="true" ma:fieldsID="daa208dbac8870e529184f0d017b338d" ns2:_="" ns3:_="">
    <xsd:import namespace="010d455a-3eea-4166-914d-5d937e290c1a"/>
    <xsd:import namespace="b8d35ed3-a0b0-48c3-b5b3-ffd6630849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d455a-3eea-4166-914d-5d937e290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35ed3-a0b0-48c3-b5b3-ffd663084965"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6a4428ba-a5e8-4cac-869d-9deb57b418cd}" ma:internalName="TaxCatchAll" ma:showField="CatchAllData" ma:web="b8d35ed3-a0b0-48c3-b5b3-ffd663084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99925-08D9-483D-B25B-BB657ADCABAC}">
  <ds:schemaRefs>
    <ds:schemaRef ds:uri="http://schemas.microsoft.com/office/2006/metadata/properties"/>
    <ds:schemaRef ds:uri="http://schemas.microsoft.com/office/infopath/2007/PartnerControls"/>
    <ds:schemaRef ds:uri="b8d35ed3-a0b0-48c3-b5b3-ffd663084965"/>
    <ds:schemaRef ds:uri="010d455a-3eea-4166-914d-5d937e290c1a"/>
  </ds:schemaRefs>
</ds:datastoreItem>
</file>

<file path=customXml/itemProps2.xml><?xml version="1.0" encoding="utf-8"?>
<ds:datastoreItem xmlns:ds="http://schemas.openxmlformats.org/officeDocument/2006/customXml" ds:itemID="{1C0CBD84-A7F4-475F-A35F-9C74CF5545D4}">
  <ds:schemaRefs>
    <ds:schemaRef ds:uri="http://schemas.microsoft.com/sharepoint/v3/contenttype/forms"/>
  </ds:schemaRefs>
</ds:datastoreItem>
</file>

<file path=customXml/itemProps3.xml><?xml version="1.0" encoding="utf-8"?>
<ds:datastoreItem xmlns:ds="http://schemas.openxmlformats.org/officeDocument/2006/customXml" ds:itemID="{AF76A427-F189-435C-BC69-DE185663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d455a-3eea-4166-914d-5d937e290c1a"/>
    <ds:schemaRef ds:uri="b8d35ed3-a0b0-48c3-b5b3-ffd66308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374</Words>
  <Characters>2137</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Panczova</dc:creator>
  <cp:keywords/>
  <dc:description/>
  <cp:lastModifiedBy>Janto Juraj</cp:lastModifiedBy>
  <cp:revision>10</cp:revision>
  <dcterms:created xsi:type="dcterms:W3CDTF">2025-12-04T12:16:00Z</dcterms:created>
  <dcterms:modified xsi:type="dcterms:W3CDTF">2025-12-08T15:28:00Z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da3cd3cb-3d1a-4a4f-88f6-c1bc5254cca6</vt:lpwstr>
  </property>
  <property fmtid="{D5CDD505-2E9C-101B-9397-08002B2CF9AE}" pid="3" name="ContentTypeId">
    <vt:lpwstr>0x01010022DD1A960B3D8B4D8956AC3C63B7FBF8</vt:lpwstr>
  </property>
</Properties>
</file>